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471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9"/>
        <w:gridCol w:w="4843"/>
      </w:tblGrid>
      <w:tr w:rsidR="005D300E" w:rsidRPr="0089772B" w14:paraId="509A65F0" w14:textId="77777777" w:rsidTr="007E2D33">
        <w:trPr>
          <w:trHeight w:val="4461"/>
        </w:trPr>
        <w:tc>
          <w:tcPr>
            <w:tcW w:w="2374" w:type="pct"/>
          </w:tcPr>
          <w:p w14:paraId="638491A8" w14:textId="77777777" w:rsidR="005D300E" w:rsidRPr="0089772B" w:rsidRDefault="005D300E" w:rsidP="005D300E">
            <w:pPr>
              <w:rPr>
                <w:rFonts w:asciiTheme="minorHAnsi" w:hAnsiTheme="minorHAnsi" w:cstheme="minorHAnsi"/>
              </w:rPr>
            </w:pPr>
            <w:bookmarkStart w:id="0" w:name="_Toc41797280"/>
          </w:p>
        </w:tc>
        <w:tc>
          <w:tcPr>
            <w:tcW w:w="2626" w:type="pct"/>
          </w:tcPr>
          <w:p w14:paraId="6FD4C51A" w14:textId="77777777" w:rsidR="005D300E" w:rsidRPr="0089772B" w:rsidRDefault="005D300E" w:rsidP="005D300E">
            <w:pPr>
              <w:rPr>
                <w:rFonts w:asciiTheme="minorHAnsi" w:hAnsiTheme="minorHAnsi" w:cstheme="minorHAnsi"/>
              </w:rPr>
            </w:pPr>
          </w:p>
        </w:tc>
      </w:tr>
      <w:tr w:rsidR="005D300E" w:rsidRPr="0089772B" w14:paraId="0F27B5B8" w14:textId="77777777" w:rsidTr="007E2D33">
        <w:trPr>
          <w:trHeight w:val="2069"/>
        </w:trPr>
        <w:tc>
          <w:tcPr>
            <w:tcW w:w="2374" w:type="pct"/>
            <w:tcBorders>
              <w:right w:val="single" w:sz="12" w:space="0" w:color="CC0000"/>
            </w:tcBorders>
          </w:tcPr>
          <w:p w14:paraId="4E458CD1" w14:textId="77777777" w:rsidR="005D300E" w:rsidRPr="0089772B" w:rsidRDefault="005D300E" w:rsidP="005D300E">
            <w:pPr>
              <w:rPr>
                <w:rFonts w:asciiTheme="minorHAnsi" w:hAnsiTheme="minorHAnsi" w:cstheme="minorHAnsi"/>
              </w:rPr>
            </w:pPr>
          </w:p>
          <w:p w14:paraId="5D380597" w14:textId="77777777" w:rsidR="005D300E" w:rsidRPr="0089772B" w:rsidRDefault="005D300E" w:rsidP="005D300E">
            <w:pPr>
              <w:rPr>
                <w:rFonts w:asciiTheme="minorHAnsi" w:hAnsiTheme="minorHAnsi" w:cstheme="minorHAnsi"/>
              </w:rPr>
            </w:pPr>
            <w:r w:rsidRPr="0089772B">
              <w:rPr>
                <w:rFonts w:asciiTheme="minorHAnsi" w:hAnsiTheme="minorHAnsi" w:cstheme="minorHAnsi"/>
                <w:noProof/>
              </w:rPr>
              <w:drawing>
                <wp:inline distT="0" distB="0" distL="0" distR="0" wp14:anchorId="54A6149E" wp14:editId="2413ECA5">
                  <wp:extent cx="2357804" cy="981075"/>
                  <wp:effectExtent l="0" t="0" r="444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D_embleme_horizontale_designation_RVB.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90873" cy="994835"/>
                          </a:xfrm>
                          <a:prstGeom prst="rect">
                            <a:avLst/>
                          </a:prstGeom>
                        </pic:spPr>
                      </pic:pic>
                    </a:graphicData>
                  </a:graphic>
                </wp:inline>
              </w:drawing>
            </w:r>
            <w:r w:rsidRPr="0089772B">
              <w:rPr>
                <w:rFonts w:asciiTheme="minorHAnsi" w:hAnsiTheme="minorHAnsi" w:cstheme="minorHAnsi"/>
              </w:rPr>
              <w:t xml:space="preserve">  </w:t>
            </w:r>
          </w:p>
        </w:tc>
        <w:tc>
          <w:tcPr>
            <w:tcW w:w="2626" w:type="pct"/>
            <w:tcBorders>
              <w:left w:val="single" w:sz="12" w:space="0" w:color="CC0000"/>
            </w:tcBorders>
            <w:vAlign w:val="center"/>
          </w:tcPr>
          <w:p w14:paraId="493B5FA0" w14:textId="18BCF51C" w:rsidR="005D300E" w:rsidRPr="0089772B" w:rsidRDefault="00C26FB9" w:rsidP="005D300E">
            <w:pPr>
              <w:pStyle w:val="En-ttedetabledesmatires"/>
              <w:rPr>
                <w:rFonts w:asciiTheme="minorHAnsi" w:hAnsiTheme="minorHAnsi" w:cstheme="minorHAnsi"/>
              </w:rPr>
            </w:pPr>
            <w:sdt>
              <w:sdtPr>
                <w:rPr>
                  <w:rFonts w:asciiTheme="minorHAnsi" w:eastAsia="Calibri" w:hAnsiTheme="minorHAnsi" w:cstheme="minorHAnsi"/>
                </w:rPr>
                <w:alias w:val="Title"/>
                <w:tag w:val=""/>
                <w:id w:val="-1547831957"/>
                <w:placeholder>
                  <w:docPart w:val="5B8448E1FB1443D98AABB572199270BF"/>
                </w:placeholder>
                <w:dataBinding w:prefixMappings="xmlns:ns0='http://purl.org/dc/elements/1.1/' xmlns:ns1='http://schemas.openxmlformats.org/package/2006/metadata/core-properties' " w:xpath="/ns1:coreProperties[1]/ns0:title[1]" w:storeItemID="{6C3C8BC8-F283-45AE-878A-BAB7291924A1}"/>
                <w:text/>
              </w:sdtPr>
              <w:sdtEndPr/>
              <w:sdtContent>
                <w:r w:rsidR="007E2D33">
                  <w:rPr>
                    <w:rFonts w:asciiTheme="minorHAnsi" w:eastAsia="Calibri" w:hAnsiTheme="minorHAnsi" w:cstheme="minorHAnsi"/>
                  </w:rPr>
                  <w:t>ANNEXE 03 – Evolution des services d’impression du Groupe AFD - Mémoire technique</w:t>
                </w:r>
              </w:sdtContent>
            </w:sdt>
          </w:p>
          <w:p w14:paraId="253D6C8D" w14:textId="0859E63F" w:rsidR="005D300E" w:rsidRPr="0089772B" w:rsidRDefault="00CF0E47" w:rsidP="005D300E">
            <w:pPr>
              <w:rPr>
                <w:rFonts w:asciiTheme="minorHAnsi" w:hAnsiTheme="minorHAnsi" w:cstheme="minorHAnsi"/>
                <w:b/>
              </w:rPr>
            </w:pPr>
            <w:r w:rsidRPr="00CF0E47">
              <w:rPr>
                <w:rFonts w:asciiTheme="minorHAnsi" w:hAnsiTheme="minorHAnsi" w:cstheme="minorHAnsi"/>
                <w:b/>
                <w:sz w:val="32"/>
              </w:rPr>
              <w:t>Evolution des services d’impression du Groupe AFD</w:t>
            </w:r>
          </w:p>
          <w:p w14:paraId="407A1C03" w14:textId="63DA07B7" w:rsidR="005D300E" w:rsidRPr="0089772B" w:rsidRDefault="00006EC7" w:rsidP="005D300E">
            <w:pPr>
              <w:rPr>
                <w:rFonts w:asciiTheme="minorHAnsi" w:hAnsiTheme="minorHAnsi" w:cstheme="minorHAnsi"/>
                <w:b/>
              </w:rPr>
            </w:pPr>
            <w:r w:rsidRPr="0089772B">
              <w:rPr>
                <w:rFonts w:asciiTheme="minorHAnsi" w:hAnsiTheme="minorHAnsi" w:cstheme="minorHAnsi"/>
                <w:b/>
              </w:rPr>
              <w:t>Décembre</w:t>
            </w:r>
            <w:r w:rsidR="005D300E" w:rsidRPr="0089772B">
              <w:rPr>
                <w:rFonts w:asciiTheme="minorHAnsi" w:hAnsiTheme="minorHAnsi" w:cstheme="minorHAnsi"/>
                <w:b/>
              </w:rPr>
              <w:t xml:space="preserve"> 202</w:t>
            </w:r>
            <w:r w:rsidR="00D8441F" w:rsidRPr="0089772B">
              <w:rPr>
                <w:rFonts w:asciiTheme="minorHAnsi" w:hAnsiTheme="minorHAnsi" w:cstheme="minorHAnsi"/>
                <w:b/>
              </w:rPr>
              <w:t>5</w:t>
            </w:r>
          </w:p>
          <w:p w14:paraId="2791812C" w14:textId="77777777" w:rsidR="005D300E" w:rsidRPr="0089772B" w:rsidRDefault="005D300E" w:rsidP="005D300E">
            <w:pPr>
              <w:rPr>
                <w:rFonts w:asciiTheme="minorHAnsi" w:hAnsiTheme="minorHAnsi" w:cstheme="minorHAnsi"/>
                <w:b/>
              </w:rPr>
            </w:pPr>
          </w:p>
          <w:p w14:paraId="141545E9" w14:textId="77777777" w:rsidR="005D300E" w:rsidRPr="0089772B" w:rsidRDefault="005D300E" w:rsidP="005D300E">
            <w:pPr>
              <w:rPr>
                <w:rFonts w:asciiTheme="minorHAnsi" w:hAnsiTheme="minorHAnsi" w:cstheme="minorHAnsi"/>
              </w:rPr>
            </w:pPr>
          </w:p>
        </w:tc>
      </w:tr>
    </w:tbl>
    <w:p w14:paraId="0172FE8F" w14:textId="77777777" w:rsidR="005D300E" w:rsidRPr="0089772B" w:rsidRDefault="005D300E" w:rsidP="005D300E">
      <w:pPr>
        <w:rPr>
          <w:rFonts w:asciiTheme="minorHAnsi" w:hAnsiTheme="minorHAnsi" w:cstheme="minorHAnsi"/>
        </w:rPr>
      </w:pPr>
    </w:p>
    <w:p w14:paraId="339C5598" w14:textId="77777777" w:rsidR="005D300E" w:rsidRPr="0089772B" w:rsidRDefault="005D300E" w:rsidP="005D300E">
      <w:pPr>
        <w:rPr>
          <w:rFonts w:asciiTheme="minorHAnsi" w:hAnsiTheme="minorHAnsi" w:cstheme="minorHAnsi"/>
        </w:rPr>
      </w:pPr>
    </w:p>
    <w:p w14:paraId="0F8C710E" w14:textId="77777777" w:rsidR="005D300E" w:rsidRPr="0089772B" w:rsidRDefault="005D300E" w:rsidP="005D300E">
      <w:pPr>
        <w:rPr>
          <w:rFonts w:asciiTheme="minorHAnsi" w:hAnsiTheme="minorHAnsi" w:cstheme="minorHAnsi"/>
        </w:rPr>
      </w:pPr>
    </w:p>
    <w:p w14:paraId="19D9D3FB" w14:textId="77777777" w:rsidR="005D300E" w:rsidRPr="0089772B" w:rsidRDefault="005D300E" w:rsidP="005D300E">
      <w:pPr>
        <w:rPr>
          <w:rFonts w:asciiTheme="minorHAnsi" w:hAnsiTheme="minorHAnsi" w:cstheme="minorHAnsi"/>
        </w:rPr>
      </w:pPr>
    </w:p>
    <w:p w14:paraId="68832F9C" w14:textId="77777777" w:rsidR="005D300E" w:rsidRPr="0089772B" w:rsidRDefault="005D300E">
      <w:pPr>
        <w:spacing w:before="0" w:after="0"/>
        <w:jc w:val="left"/>
        <w:rPr>
          <w:rFonts w:asciiTheme="minorHAnsi" w:eastAsiaTheme="majorEastAsia" w:hAnsiTheme="minorHAnsi" w:cstheme="minorHAnsi"/>
          <w:b/>
          <w:color w:val="CC0000"/>
          <w:sz w:val="40"/>
          <w:szCs w:val="32"/>
          <w:lang w:eastAsia="en-US"/>
        </w:rPr>
      </w:pPr>
      <w:r w:rsidRPr="0089772B">
        <w:rPr>
          <w:rFonts w:asciiTheme="minorHAnsi" w:hAnsiTheme="minorHAnsi" w:cstheme="minorHAnsi"/>
        </w:rPr>
        <w:br w:type="page"/>
      </w:r>
    </w:p>
    <w:p w14:paraId="26224AE9" w14:textId="47A38DC9" w:rsidR="00FC7F33" w:rsidRPr="0089772B" w:rsidRDefault="00FC7F33" w:rsidP="00DF20F1">
      <w:pPr>
        <w:pStyle w:val="En-ttedetabledesmatires"/>
        <w:rPr>
          <w:rFonts w:asciiTheme="minorHAnsi" w:hAnsiTheme="minorHAnsi" w:cstheme="minorHAnsi"/>
        </w:rPr>
      </w:pPr>
      <w:r w:rsidRPr="0089772B">
        <w:rPr>
          <w:rFonts w:asciiTheme="minorHAnsi" w:hAnsiTheme="minorHAnsi" w:cstheme="minorHAnsi"/>
        </w:rPr>
        <w:lastRenderedPageBreak/>
        <w:t>Sommaire</w:t>
      </w:r>
    </w:p>
    <w:bookmarkStart w:id="1" w:name="_Toc127095960"/>
    <w:bookmarkStart w:id="2" w:name="_Toc127095961"/>
    <w:bookmarkStart w:id="3" w:name="_Toc127095962"/>
    <w:bookmarkStart w:id="4" w:name="_Toc508809525"/>
    <w:bookmarkStart w:id="5" w:name="_Toc509590806"/>
    <w:bookmarkStart w:id="6" w:name="_Toc509591925"/>
    <w:bookmarkEnd w:id="0"/>
    <w:bookmarkEnd w:id="1"/>
    <w:bookmarkEnd w:id="2"/>
    <w:bookmarkEnd w:id="3"/>
    <w:p w14:paraId="2A30E96E" w14:textId="5938F7DB" w:rsidR="00C26FB9" w:rsidRDefault="00B4257F">
      <w:pPr>
        <w:pStyle w:val="TM1"/>
        <w:rPr>
          <w:rFonts w:asciiTheme="minorHAnsi" w:eastAsiaTheme="minorEastAsia" w:hAnsiTheme="minorHAnsi" w:cstheme="minorBidi"/>
          <w:b w:val="0"/>
          <w:noProof/>
          <w:color w:val="auto"/>
          <w:kern w:val="2"/>
          <w:szCs w:val="24"/>
          <w14:ligatures w14:val="standardContextual"/>
        </w:rPr>
      </w:pPr>
      <w:r w:rsidRPr="0089772B">
        <w:rPr>
          <w:rFonts w:asciiTheme="minorHAnsi" w:hAnsiTheme="minorHAnsi" w:cstheme="minorHAnsi"/>
          <w:b w:val="0"/>
          <w:color w:val="CC0000"/>
        </w:rPr>
        <w:fldChar w:fldCharType="begin"/>
      </w:r>
      <w:r w:rsidRPr="0089772B">
        <w:rPr>
          <w:rFonts w:asciiTheme="minorHAnsi" w:hAnsiTheme="minorHAnsi" w:cstheme="minorHAnsi"/>
          <w:b w:val="0"/>
          <w:color w:val="CC0000"/>
        </w:rPr>
        <w:instrText xml:space="preserve"> TOC \o "1-2" \h \z \u </w:instrText>
      </w:r>
      <w:r w:rsidRPr="0089772B">
        <w:rPr>
          <w:rFonts w:asciiTheme="minorHAnsi" w:hAnsiTheme="minorHAnsi" w:cstheme="minorHAnsi"/>
          <w:b w:val="0"/>
          <w:color w:val="CC0000"/>
        </w:rPr>
        <w:fldChar w:fldCharType="separate"/>
      </w:r>
      <w:hyperlink w:anchor="_Toc216435813" w:history="1">
        <w:r w:rsidR="00C26FB9" w:rsidRPr="003A180B">
          <w:rPr>
            <w:rStyle w:val="Lienhypertexte"/>
            <w:rFonts w:cstheme="minorHAnsi"/>
            <w:noProof/>
          </w:rPr>
          <w:t>1.</w:t>
        </w:r>
        <w:r w:rsidR="00C26FB9">
          <w:rPr>
            <w:rFonts w:asciiTheme="minorHAnsi" w:eastAsiaTheme="minorEastAsia" w:hAnsiTheme="minorHAnsi" w:cstheme="minorBidi"/>
            <w:b w:val="0"/>
            <w:noProof/>
            <w:color w:val="auto"/>
            <w:kern w:val="2"/>
            <w:szCs w:val="24"/>
            <w14:ligatures w14:val="standardContextual"/>
          </w:rPr>
          <w:tab/>
        </w:r>
        <w:r w:rsidR="00C26FB9" w:rsidRPr="003A180B">
          <w:rPr>
            <w:rStyle w:val="Lienhypertexte"/>
            <w:rFonts w:cstheme="minorHAnsi"/>
            <w:noProof/>
          </w:rPr>
          <w:t>Introduction</w:t>
        </w:r>
        <w:r w:rsidR="00C26FB9">
          <w:rPr>
            <w:noProof/>
            <w:webHidden/>
          </w:rPr>
          <w:tab/>
        </w:r>
        <w:r w:rsidR="00C26FB9">
          <w:rPr>
            <w:noProof/>
            <w:webHidden/>
          </w:rPr>
          <w:fldChar w:fldCharType="begin"/>
        </w:r>
        <w:r w:rsidR="00C26FB9">
          <w:rPr>
            <w:noProof/>
            <w:webHidden/>
          </w:rPr>
          <w:instrText xml:space="preserve"> PAGEREF _Toc216435813 \h </w:instrText>
        </w:r>
        <w:r w:rsidR="00C26FB9">
          <w:rPr>
            <w:noProof/>
            <w:webHidden/>
          </w:rPr>
        </w:r>
        <w:r w:rsidR="00C26FB9">
          <w:rPr>
            <w:noProof/>
            <w:webHidden/>
          </w:rPr>
          <w:fldChar w:fldCharType="separate"/>
        </w:r>
        <w:r w:rsidR="00C26FB9">
          <w:rPr>
            <w:noProof/>
            <w:webHidden/>
          </w:rPr>
          <w:t>3</w:t>
        </w:r>
        <w:r w:rsidR="00C26FB9">
          <w:rPr>
            <w:noProof/>
            <w:webHidden/>
          </w:rPr>
          <w:fldChar w:fldCharType="end"/>
        </w:r>
      </w:hyperlink>
    </w:p>
    <w:p w14:paraId="3177F5DB" w14:textId="038A8CA7" w:rsidR="00C26FB9" w:rsidRDefault="00C26FB9">
      <w:pPr>
        <w:pStyle w:val="TM1"/>
        <w:rPr>
          <w:rFonts w:asciiTheme="minorHAnsi" w:eastAsiaTheme="minorEastAsia" w:hAnsiTheme="minorHAnsi" w:cstheme="minorBidi"/>
          <w:b w:val="0"/>
          <w:noProof/>
          <w:color w:val="auto"/>
          <w:kern w:val="2"/>
          <w:szCs w:val="24"/>
          <w14:ligatures w14:val="standardContextual"/>
        </w:rPr>
      </w:pPr>
      <w:hyperlink w:anchor="_Toc216435814" w:history="1">
        <w:r w:rsidRPr="003A180B">
          <w:rPr>
            <w:rStyle w:val="Lienhypertexte"/>
            <w:rFonts w:cstheme="minorHAnsi"/>
            <w:noProof/>
          </w:rPr>
          <w:t>2.</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Résumé de l’offre</w:t>
        </w:r>
        <w:r>
          <w:rPr>
            <w:noProof/>
            <w:webHidden/>
          </w:rPr>
          <w:tab/>
        </w:r>
        <w:r>
          <w:rPr>
            <w:noProof/>
            <w:webHidden/>
          </w:rPr>
          <w:fldChar w:fldCharType="begin"/>
        </w:r>
        <w:r>
          <w:rPr>
            <w:noProof/>
            <w:webHidden/>
          </w:rPr>
          <w:instrText xml:space="preserve"> PAGEREF _Toc216435814 \h </w:instrText>
        </w:r>
        <w:r>
          <w:rPr>
            <w:noProof/>
            <w:webHidden/>
          </w:rPr>
        </w:r>
        <w:r>
          <w:rPr>
            <w:noProof/>
            <w:webHidden/>
          </w:rPr>
          <w:fldChar w:fldCharType="separate"/>
        </w:r>
        <w:r>
          <w:rPr>
            <w:noProof/>
            <w:webHidden/>
          </w:rPr>
          <w:t>3</w:t>
        </w:r>
        <w:r>
          <w:rPr>
            <w:noProof/>
            <w:webHidden/>
          </w:rPr>
          <w:fldChar w:fldCharType="end"/>
        </w:r>
      </w:hyperlink>
    </w:p>
    <w:p w14:paraId="621FA4AE" w14:textId="2955CDD3"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15" w:history="1">
        <w:r w:rsidRPr="003A180B">
          <w:rPr>
            <w:rStyle w:val="Lienhypertexte"/>
            <w:rFonts w:cstheme="minorHAnsi"/>
            <w:noProof/>
          </w:rPr>
          <w:t>2.1.</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Compréhension des attentes de l’AFD</w:t>
        </w:r>
        <w:r>
          <w:rPr>
            <w:noProof/>
            <w:webHidden/>
          </w:rPr>
          <w:tab/>
        </w:r>
        <w:r>
          <w:rPr>
            <w:noProof/>
            <w:webHidden/>
          </w:rPr>
          <w:fldChar w:fldCharType="begin"/>
        </w:r>
        <w:r>
          <w:rPr>
            <w:noProof/>
            <w:webHidden/>
          </w:rPr>
          <w:instrText xml:space="preserve"> PAGEREF _Toc216435815 \h </w:instrText>
        </w:r>
        <w:r>
          <w:rPr>
            <w:noProof/>
            <w:webHidden/>
          </w:rPr>
        </w:r>
        <w:r>
          <w:rPr>
            <w:noProof/>
            <w:webHidden/>
          </w:rPr>
          <w:fldChar w:fldCharType="separate"/>
        </w:r>
        <w:r>
          <w:rPr>
            <w:noProof/>
            <w:webHidden/>
          </w:rPr>
          <w:t>3</w:t>
        </w:r>
        <w:r>
          <w:rPr>
            <w:noProof/>
            <w:webHidden/>
          </w:rPr>
          <w:fldChar w:fldCharType="end"/>
        </w:r>
      </w:hyperlink>
    </w:p>
    <w:p w14:paraId="72FD840B" w14:textId="482A91B9"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16" w:history="1">
        <w:r w:rsidRPr="003A180B">
          <w:rPr>
            <w:rStyle w:val="Lienhypertexte"/>
            <w:rFonts w:cstheme="minorHAnsi"/>
            <w:noProof/>
          </w:rPr>
          <w:t>2.2.</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Synthèse des étapes de l’intervention</w:t>
        </w:r>
        <w:r>
          <w:rPr>
            <w:noProof/>
            <w:webHidden/>
          </w:rPr>
          <w:tab/>
        </w:r>
        <w:r>
          <w:rPr>
            <w:noProof/>
            <w:webHidden/>
          </w:rPr>
          <w:fldChar w:fldCharType="begin"/>
        </w:r>
        <w:r>
          <w:rPr>
            <w:noProof/>
            <w:webHidden/>
          </w:rPr>
          <w:instrText xml:space="preserve"> PAGEREF _Toc216435816 \h </w:instrText>
        </w:r>
        <w:r>
          <w:rPr>
            <w:noProof/>
            <w:webHidden/>
          </w:rPr>
        </w:r>
        <w:r>
          <w:rPr>
            <w:noProof/>
            <w:webHidden/>
          </w:rPr>
          <w:fldChar w:fldCharType="separate"/>
        </w:r>
        <w:r>
          <w:rPr>
            <w:noProof/>
            <w:webHidden/>
          </w:rPr>
          <w:t>3</w:t>
        </w:r>
        <w:r>
          <w:rPr>
            <w:noProof/>
            <w:webHidden/>
          </w:rPr>
          <w:fldChar w:fldCharType="end"/>
        </w:r>
      </w:hyperlink>
    </w:p>
    <w:p w14:paraId="02BF9C3A" w14:textId="189F4BDE"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17" w:history="1">
        <w:r w:rsidRPr="003A180B">
          <w:rPr>
            <w:rStyle w:val="Lienhypertexte"/>
            <w:rFonts w:cstheme="minorHAnsi"/>
            <w:noProof/>
          </w:rPr>
          <w:t>2.3.</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Calendrier général de la prestation</w:t>
        </w:r>
        <w:r>
          <w:rPr>
            <w:noProof/>
            <w:webHidden/>
          </w:rPr>
          <w:tab/>
        </w:r>
        <w:r>
          <w:rPr>
            <w:noProof/>
            <w:webHidden/>
          </w:rPr>
          <w:fldChar w:fldCharType="begin"/>
        </w:r>
        <w:r>
          <w:rPr>
            <w:noProof/>
            <w:webHidden/>
          </w:rPr>
          <w:instrText xml:space="preserve"> PAGEREF _Toc216435817 \h </w:instrText>
        </w:r>
        <w:r>
          <w:rPr>
            <w:noProof/>
            <w:webHidden/>
          </w:rPr>
        </w:r>
        <w:r>
          <w:rPr>
            <w:noProof/>
            <w:webHidden/>
          </w:rPr>
          <w:fldChar w:fldCharType="separate"/>
        </w:r>
        <w:r>
          <w:rPr>
            <w:noProof/>
            <w:webHidden/>
          </w:rPr>
          <w:t>3</w:t>
        </w:r>
        <w:r>
          <w:rPr>
            <w:noProof/>
            <w:webHidden/>
          </w:rPr>
          <w:fldChar w:fldCharType="end"/>
        </w:r>
      </w:hyperlink>
    </w:p>
    <w:p w14:paraId="0BD904DC" w14:textId="17C38FC4"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18" w:history="1">
        <w:r w:rsidRPr="003A180B">
          <w:rPr>
            <w:rStyle w:val="Lienhypertexte"/>
            <w:rFonts w:cstheme="minorHAnsi"/>
            <w:noProof/>
          </w:rPr>
          <w:t>2.4.</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Points forts et valeur ajoutée de l’offre pour effectuer cette prestation</w:t>
        </w:r>
        <w:r>
          <w:rPr>
            <w:noProof/>
            <w:webHidden/>
          </w:rPr>
          <w:tab/>
        </w:r>
        <w:r>
          <w:rPr>
            <w:noProof/>
            <w:webHidden/>
          </w:rPr>
          <w:fldChar w:fldCharType="begin"/>
        </w:r>
        <w:r>
          <w:rPr>
            <w:noProof/>
            <w:webHidden/>
          </w:rPr>
          <w:instrText xml:space="preserve"> PAGEREF _Toc216435818 \h </w:instrText>
        </w:r>
        <w:r>
          <w:rPr>
            <w:noProof/>
            <w:webHidden/>
          </w:rPr>
        </w:r>
        <w:r>
          <w:rPr>
            <w:noProof/>
            <w:webHidden/>
          </w:rPr>
          <w:fldChar w:fldCharType="separate"/>
        </w:r>
        <w:r>
          <w:rPr>
            <w:noProof/>
            <w:webHidden/>
          </w:rPr>
          <w:t>3</w:t>
        </w:r>
        <w:r>
          <w:rPr>
            <w:noProof/>
            <w:webHidden/>
          </w:rPr>
          <w:fldChar w:fldCharType="end"/>
        </w:r>
      </w:hyperlink>
    </w:p>
    <w:p w14:paraId="1F9C30B6" w14:textId="5F94A948"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19" w:history="1">
        <w:r w:rsidRPr="003A180B">
          <w:rPr>
            <w:rStyle w:val="Lienhypertexte"/>
            <w:rFonts w:cstheme="minorHAnsi"/>
            <w:noProof/>
          </w:rPr>
          <w:t>2.5.</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Choix de la solution proposée</w:t>
        </w:r>
        <w:r>
          <w:rPr>
            <w:noProof/>
            <w:webHidden/>
          </w:rPr>
          <w:tab/>
        </w:r>
        <w:r>
          <w:rPr>
            <w:noProof/>
            <w:webHidden/>
          </w:rPr>
          <w:fldChar w:fldCharType="begin"/>
        </w:r>
        <w:r>
          <w:rPr>
            <w:noProof/>
            <w:webHidden/>
          </w:rPr>
          <w:instrText xml:space="preserve"> PAGEREF _Toc216435819 \h </w:instrText>
        </w:r>
        <w:r>
          <w:rPr>
            <w:noProof/>
            <w:webHidden/>
          </w:rPr>
        </w:r>
        <w:r>
          <w:rPr>
            <w:noProof/>
            <w:webHidden/>
          </w:rPr>
          <w:fldChar w:fldCharType="separate"/>
        </w:r>
        <w:r>
          <w:rPr>
            <w:noProof/>
            <w:webHidden/>
          </w:rPr>
          <w:t>3</w:t>
        </w:r>
        <w:r>
          <w:rPr>
            <w:noProof/>
            <w:webHidden/>
          </w:rPr>
          <w:fldChar w:fldCharType="end"/>
        </w:r>
      </w:hyperlink>
    </w:p>
    <w:p w14:paraId="460576D9" w14:textId="497A90DB"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20" w:history="1">
        <w:r w:rsidRPr="003A180B">
          <w:rPr>
            <w:rStyle w:val="Lienhypertexte"/>
            <w:rFonts w:cstheme="minorHAnsi"/>
            <w:noProof/>
          </w:rPr>
          <w:t>2.6.</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Présentation de l’équipe qui interviendra sur le présent marché</w:t>
        </w:r>
        <w:r>
          <w:rPr>
            <w:noProof/>
            <w:webHidden/>
          </w:rPr>
          <w:tab/>
        </w:r>
        <w:r>
          <w:rPr>
            <w:noProof/>
            <w:webHidden/>
          </w:rPr>
          <w:fldChar w:fldCharType="begin"/>
        </w:r>
        <w:r>
          <w:rPr>
            <w:noProof/>
            <w:webHidden/>
          </w:rPr>
          <w:instrText xml:space="preserve"> PAGEREF _Toc216435820 \h </w:instrText>
        </w:r>
        <w:r>
          <w:rPr>
            <w:noProof/>
            <w:webHidden/>
          </w:rPr>
        </w:r>
        <w:r>
          <w:rPr>
            <w:noProof/>
            <w:webHidden/>
          </w:rPr>
          <w:fldChar w:fldCharType="separate"/>
        </w:r>
        <w:r>
          <w:rPr>
            <w:noProof/>
            <w:webHidden/>
          </w:rPr>
          <w:t>3</w:t>
        </w:r>
        <w:r>
          <w:rPr>
            <w:noProof/>
            <w:webHidden/>
          </w:rPr>
          <w:fldChar w:fldCharType="end"/>
        </w:r>
      </w:hyperlink>
    </w:p>
    <w:p w14:paraId="5AAD2B06" w14:textId="1D6574BD" w:rsidR="00C26FB9" w:rsidRDefault="00C26FB9">
      <w:pPr>
        <w:pStyle w:val="TM1"/>
        <w:rPr>
          <w:rFonts w:asciiTheme="minorHAnsi" w:eastAsiaTheme="minorEastAsia" w:hAnsiTheme="minorHAnsi" w:cstheme="minorBidi"/>
          <w:b w:val="0"/>
          <w:noProof/>
          <w:color w:val="auto"/>
          <w:kern w:val="2"/>
          <w:szCs w:val="24"/>
          <w14:ligatures w14:val="standardContextual"/>
        </w:rPr>
      </w:pPr>
      <w:hyperlink w:anchor="_Toc216435821" w:history="1">
        <w:r w:rsidRPr="003A180B">
          <w:rPr>
            <w:rStyle w:val="Lienhypertexte"/>
            <w:rFonts w:cstheme="minorHAnsi"/>
            <w:noProof/>
          </w:rPr>
          <w:t>3.</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Prestations attendues</w:t>
        </w:r>
        <w:r>
          <w:rPr>
            <w:noProof/>
            <w:webHidden/>
          </w:rPr>
          <w:tab/>
        </w:r>
        <w:r>
          <w:rPr>
            <w:noProof/>
            <w:webHidden/>
          </w:rPr>
          <w:fldChar w:fldCharType="begin"/>
        </w:r>
        <w:r>
          <w:rPr>
            <w:noProof/>
            <w:webHidden/>
          </w:rPr>
          <w:instrText xml:space="preserve"> PAGEREF _Toc216435821 \h </w:instrText>
        </w:r>
        <w:r>
          <w:rPr>
            <w:noProof/>
            <w:webHidden/>
          </w:rPr>
        </w:r>
        <w:r>
          <w:rPr>
            <w:noProof/>
            <w:webHidden/>
          </w:rPr>
          <w:fldChar w:fldCharType="separate"/>
        </w:r>
        <w:r>
          <w:rPr>
            <w:noProof/>
            <w:webHidden/>
          </w:rPr>
          <w:t>4</w:t>
        </w:r>
        <w:r>
          <w:rPr>
            <w:noProof/>
            <w:webHidden/>
          </w:rPr>
          <w:fldChar w:fldCharType="end"/>
        </w:r>
      </w:hyperlink>
    </w:p>
    <w:p w14:paraId="40587293" w14:textId="61EDADA9"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22" w:history="1">
        <w:r w:rsidRPr="003A180B">
          <w:rPr>
            <w:rStyle w:val="Lienhypertexte"/>
            <w:rFonts w:cstheme="minorHAnsi"/>
            <w:noProof/>
          </w:rPr>
          <w:t>3.1.</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Prestations attendues pour la reprise de maintenance du parc actuel</w:t>
        </w:r>
        <w:r>
          <w:rPr>
            <w:noProof/>
            <w:webHidden/>
          </w:rPr>
          <w:tab/>
        </w:r>
        <w:r>
          <w:rPr>
            <w:noProof/>
            <w:webHidden/>
          </w:rPr>
          <w:fldChar w:fldCharType="begin"/>
        </w:r>
        <w:r>
          <w:rPr>
            <w:noProof/>
            <w:webHidden/>
          </w:rPr>
          <w:instrText xml:space="preserve"> PAGEREF _Toc216435822 \h </w:instrText>
        </w:r>
        <w:r>
          <w:rPr>
            <w:noProof/>
            <w:webHidden/>
          </w:rPr>
        </w:r>
        <w:r>
          <w:rPr>
            <w:noProof/>
            <w:webHidden/>
          </w:rPr>
          <w:fldChar w:fldCharType="separate"/>
        </w:r>
        <w:r>
          <w:rPr>
            <w:noProof/>
            <w:webHidden/>
          </w:rPr>
          <w:t>4</w:t>
        </w:r>
        <w:r>
          <w:rPr>
            <w:noProof/>
            <w:webHidden/>
          </w:rPr>
          <w:fldChar w:fldCharType="end"/>
        </w:r>
      </w:hyperlink>
    </w:p>
    <w:p w14:paraId="1C3052BD" w14:textId="38AA1692"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23" w:history="1">
        <w:r w:rsidRPr="003A180B">
          <w:rPr>
            <w:rStyle w:val="Lienhypertexte"/>
            <w:rFonts w:cstheme="minorHAnsi"/>
            <w:noProof/>
          </w:rPr>
          <w:t>3.2.</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Prestations attendues pour le déploiement d’une solution de gestion d’impression multi-marques (</w:t>
        </w:r>
        <w:r w:rsidRPr="003A180B">
          <w:rPr>
            <w:rStyle w:val="Lienhypertexte"/>
            <w:rFonts w:cstheme="minorHAnsi"/>
            <w:i/>
            <w:iCs/>
            <w:noProof/>
          </w:rPr>
          <w:t>on- premise</w:t>
        </w:r>
        <w:r w:rsidRPr="003A180B">
          <w:rPr>
            <w:rStyle w:val="Lienhypertexte"/>
            <w:rFonts w:cstheme="minorHAnsi"/>
            <w:noProof/>
          </w:rPr>
          <w:t>)</w:t>
        </w:r>
        <w:r>
          <w:rPr>
            <w:noProof/>
            <w:webHidden/>
          </w:rPr>
          <w:tab/>
        </w:r>
        <w:r>
          <w:rPr>
            <w:noProof/>
            <w:webHidden/>
          </w:rPr>
          <w:fldChar w:fldCharType="begin"/>
        </w:r>
        <w:r>
          <w:rPr>
            <w:noProof/>
            <w:webHidden/>
          </w:rPr>
          <w:instrText xml:space="preserve"> PAGEREF _Toc216435823 \h </w:instrText>
        </w:r>
        <w:r>
          <w:rPr>
            <w:noProof/>
            <w:webHidden/>
          </w:rPr>
        </w:r>
        <w:r>
          <w:rPr>
            <w:noProof/>
            <w:webHidden/>
          </w:rPr>
          <w:fldChar w:fldCharType="separate"/>
        </w:r>
        <w:r>
          <w:rPr>
            <w:noProof/>
            <w:webHidden/>
          </w:rPr>
          <w:t>4</w:t>
        </w:r>
        <w:r>
          <w:rPr>
            <w:noProof/>
            <w:webHidden/>
          </w:rPr>
          <w:fldChar w:fldCharType="end"/>
        </w:r>
      </w:hyperlink>
    </w:p>
    <w:p w14:paraId="04E2CE44" w14:textId="76795F67"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24" w:history="1">
        <w:r w:rsidRPr="003A180B">
          <w:rPr>
            <w:rStyle w:val="Lienhypertexte"/>
            <w:rFonts w:cstheme="minorHAnsi"/>
            <w:noProof/>
          </w:rPr>
          <w:t>3.3.</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Prestations attendues pour le déploiement d’un nouveau parc (en location) pour le futur siège à Austerlitz + Marseille</w:t>
        </w:r>
        <w:r>
          <w:rPr>
            <w:noProof/>
            <w:webHidden/>
          </w:rPr>
          <w:tab/>
        </w:r>
        <w:r>
          <w:rPr>
            <w:noProof/>
            <w:webHidden/>
          </w:rPr>
          <w:fldChar w:fldCharType="begin"/>
        </w:r>
        <w:r>
          <w:rPr>
            <w:noProof/>
            <w:webHidden/>
          </w:rPr>
          <w:instrText xml:space="preserve"> PAGEREF _Toc216435824 \h </w:instrText>
        </w:r>
        <w:r>
          <w:rPr>
            <w:noProof/>
            <w:webHidden/>
          </w:rPr>
        </w:r>
        <w:r>
          <w:rPr>
            <w:noProof/>
            <w:webHidden/>
          </w:rPr>
          <w:fldChar w:fldCharType="separate"/>
        </w:r>
        <w:r>
          <w:rPr>
            <w:noProof/>
            <w:webHidden/>
          </w:rPr>
          <w:t>4</w:t>
        </w:r>
        <w:r>
          <w:rPr>
            <w:noProof/>
            <w:webHidden/>
          </w:rPr>
          <w:fldChar w:fldCharType="end"/>
        </w:r>
      </w:hyperlink>
    </w:p>
    <w:p w14:paraId="0C0FC3A0" w14:textId="6BDB897A"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25" w:history="1">
        <w:r w:rsidRPr="003A180B">
          <w:rPr>
            <w:rStyle w:val="Lienhypertexte"/>
            <w:rFonts w:cstheme="minorHAnsi"/>
            <w:noProof/>
          </w:rPr>
          <w:t>3.4.</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Prestations attendues pour la maintenance et le support</w:t>
        </w:r>
        <w:r>
          <w:rPr>
            <w:noProof/>
            <w:webHidden/>
          </w:rPr>
          <w:tab/>
        </w:r>
        <w:r>
          <w:rPr>
            <w:noProof/>
            <w:webHidden/>
          </w:rPr>
          <w:fldChar w:fldCharType="begin"/>
        </w:r>
        <w:r>
          <w:rPr>
            <w:noProof/>
            <w:webHidden/>
          </w:rPr>
          <w:instrText xml:space="preserve"> PAGEREF _Toc216435825 \h </w:instrText>
        </w:r>
        <w:r>
          <w:rPr>
            <w:noProof/>
            <w:webHidden/>
          </w:rPr>
        </w:r>
        <w:r>
          <w:rPr>
            <w:noProof/>
            <w:webHidden/>
          </w:rPr>
          <w:fldChar w:fldCharType="separate"/>
        </w:r>
        <w:r>
          <w:rPr>
            <w:noProof/>
            <w:webHidden/>
          </w:rPr>
          <w:t>5</w:t>
        </w:r>
        <w:r>
          <w:rPr>
            <w:noProof/>
            <w:webHidden/>
          </w:rPr>
          <w:fldChar w:fldCharType="end"/>
        </w:r>
      </w:hyperlink>
    </w:p>
    <w:p w14:paraId="53D07816" w14:textId="24FB61BB" w:rsidR="00C26FB9" w:rsidRDefault="00C26FB9">
      <w:pPr>
        <w:pStyle w:val="TM1"/>
        <w:rPr>
          <w:rFonts w:asciiTheme="minorHAnsi" w:eastAsiaTheme="minorEastAsia" w:hAnsiTheme="minorHAnsi" w:cstheme="minorBidi"/>
          <w:b w:val="0"/>
          <w:noProof/>
          <w:color w:val="auto"/>
          <w:kern w:val="2"/>
          <w:szCs w:val="24"/>
          <w14:ligatures w14:val="standardContextual"/>
        </w:rPr>
      </w:pPr>
      <w:hyperlink w:anchor="_Toc216435826" w:history="1">
        <w:r w:rsidRPr="003A180B">
          <w:rPr>
            <w:rStyle w:val="Lienhypertexte"/>
            <w:rFonts w:cstheme="minorHAnsi"/>
            <w:noProof/>
          </w:rPr>
          <w:t>4.</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Organisation des prestations</w:t>
        </w:r>
        <w:r>
          <w:rPr>
            <w:noProof/>
            <w:webHidden/>
          </w:rPr>
          <w:tab/>
        </w:r>
        <w:r>
          <w:rPr>
            <w:noProof/>
            <w:webHidden/>
          </w:rPr>
          <w:fldChar w:fldCharType="begin"/>
        </w:r>
        <w:r>
          <w:rPr>
            <w:noProof/>
            <w:webHidden/>
          </w:rPr>
          <w:instrText xml:space="preserve"> PAGEREF _Toc216435826 \h </w:instrText>
        </w:r>
        <w:r>
          <w:rPr>
            <w:noProof/>
            <w:webHidden/>
          </w:rPr>
        </w:r>
        <w:r>
          <w:rPr>
            <w:noProof/>
            <w:webHidden/>
          </w:rPr>
          <w:fldChar w:fldCharType="separate"/>
        </w:r>
        <w:r>
          <w:rPr>
            <w:noProof/>
            <w:webHidden/>
          </w:rPr>
          <w:t>6</w:t>
        </w:r>
        <w:r>
          <w:rPr>
            <w:noProof/>
            <w:webHidden/>
          </w:rPr>
          <w:fldChar w:fldCharType="end"/>
        </w:r>
      </w:hyperlink>
    </w:p>
    <w:p w14:paraId="7F9BCF36" w14:textId="23241135"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27" w:history="1">
        <w:r w:rsidRPr="003A180B">
          <w:rPr>
            <w:rStyle w:val="Lienhypertexte"/>
            <w:rFonts w:cstheme="minorHAnsi"/>
            <w:noProof/>
          </w:rPr>
          <w:t>4.1.</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Pilotage/Gouvernance du marché</w:t>
        </w:r>
        <w:r>
          <w:rPr>
            <w:noProof/>
            <w:webHidden/>
          </w:rPr>
          <w:tab/>
        </w:r>
        <w:r>
          <w:rPr>
            <w:noProof/>
            <w:webHidden/>
          </w:rPr>
          <w:fldChar w:fldCharType="begin"/>
        </w:r>
        <w:r>
          <w:rPr>
            <w:noProof/>
            <w:webHidden/>
          </w:rPr>
          <w:instrText xml:space="preserve"> PAGEREF _Toc216435827 \h </w:instrText>
        </w:r>
        <w:r>
          <w:rPr>
            <w:noProof/>
            <w:webHidden/>
          </w:rPr>
        </w:r>
        <w:r>
          <w:rPr>
            <w:noProof/>
            <w:webHidden/>
          </w:rPr>
          <w:fldChar w:fldCharType="separate"/>
        </w:r>
        <w:r>
          <w:rPr>
            <w:noProof/>
            <w:webHidden/>
          </w:rPr>
          <w:t>6</w:t>
        </w:r>
        <w:r>
          <w:rPr>
            <w:noProof/>
            <w:webHidden/>
          </w:rPr>
          <w:fldChar w:fldCharType="end"/>
        </w:r>
      </w:hyperlink>
    </w:p>
    <w:p w14:paraId="1769480D" w14:textId="2F257509"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28" w:history="1">
        <w:r w:rsidRPr="003A180B">
          <w:rPr>
            <w:rStyle w:val="Lienhypertexte"/>
            <w:rFonts w:cstheme="minorHAnsi"/>
            <w:noProof/>
          </w:rPr>
          <w:t>4.2.</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Livrables Documentaires</w:t>
        </w:r>
        <w:r>
          <w:rPr>
            <w:noProof/>
            <w:webHidden/>
          </w:rPr>
          <w:tab/>
        </w:r>
        <w:r>
          <w:rPr>
            <w:noProof/>
            <w:webHidden/>
          </w:rPr>
          <w:fldChar w:fldCharType="begin"/>
        </w:r>
        <w:r>
          <w:rPr>
            <w:noProof/>
            <w:webHidden/>
          </w:rPr>
          <w:instrText xml:space="preserve"> PAGEREF _Toc216435828 \h </w:instrText>
        </w:r>
        <w:r>
          <w:rPr>
            <w:noProof/>
            <w:webHidden/>
          </w:rPr>
        </w:r>
        <w:r>
          <w:rPr>
            <w:noProof/>
            <w:webHidden/>
          </w:rPr>
          <w:fldChar w:fldCharType="separate"/>
        </w:r>
        <w:r>
          <w:rPr>
            <w:noProof/>
            <w:webHidden/>
          </w:rPr>
          <w:t>6</w:t>
        </w:r>
        <w:r>
          <w:rPr>
            <w:noProof/>
            <w:webHidden/>
          </w:rPr>
          <w:fldChar w:fldCharType="end"/>
        </w:r>
      </w:hyperlink>
    </w:p>
    <w:p w14:paraId="3CFDD0E5" w14:textId="6BEDAC39"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29" w:history="1">
        <w:r w:rsidRPr="003A180B">
          <w:rPr>
            <w:rStyle w:val="Lienhypertexte"/>
            <w:rFonts w:cstheme="minorHAnsi"/>
            <w:noProof/>
          </w:rPr>
          <w:t>4.3.</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Stratégie d’accompagnement au changement et formation</w:t>
        </w:r>
        <w:r>
          <w:rPr>
            <w:noProof/>
            <w:webHidden/>
          </w:rPr>
          <w:tab/>
        </w:r>
        <w:r>
          <w:rPr>
            <w:noProof/>
            <w:webHidden/>
          </w:rPr>
          <w:fldChar w:fldCharType="begin"/>
        </w:r>
        <w:r>
          <w:rPr>
            <w:noProof/>
            <w:webHidden/>
          </w:rPr>
          <w:instrText xml:space="preserve"> PAGEREF _Toc216435829 \h </w:instrText>
        </w:r>
        <w:r>
          <w:rPr>
            <w:noProof/>
            <w:webHidden/>
          </w:rPr>
        </w:r>
        <w:r>
          <w:rPr>
            <w:noProof/>
            <w:webHidden/>
          </w:rPr>
          <w:fldChar w:fldCharType="separate"/>
        </w:r>
        <w:r>
          <w:rPr>
            <w:noProof/>
            <w:webHidden/>
          </w:rPr>
          <w:t>6</w:t>
        </w:r>
        <w:r>
          <w:rPr>
            <w:noProof/>
            <w:webHidden/>
          </w:rPr>
          <w:fldChar w:fldCharType="end"/>
        </w:r>
      </w:hyperlink>
    </w:p>
    <w:p w14:paraId="7043C78A" w14:textId="5466EA65"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30" w:history="1">
        <w:r w:rsidRPr="003A180B">
          <w:rPr>
            <w:rStyle w:val="Lienhypertexte"/>
            <w:rFonts w:cstheme="minorHAnsi"/>
            <w:noProof/>
          </w:rPr>
          <w:t>4.4.</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Pénalités en phase Projet</w:t>
        </w:r>
        <w:r>
          <w:rPr>
            <w:noProof/>
            <w:webHidden/>
          </w:rPr>
          <w:tab/>
        </w:r>
        <w:r>
          <w:rPr>
            <w:noProof/>
            <w:webHidden/>
          </w:rPr>
          <w:fldChar w:fldCharType="begin"/>
        </w:r>
        <w:r>
          <w:rPr>
            <w:noProof/>
            <w:webHidden/>
          </w:rPr>
          <w:instrText xml:space="preserve"> PAGEREF _Toc216435830 \h </w:instrText>
        </w:r>
        <w:r>
          <w:rPr>
            <w:noProof/>
            <w:webHidden/>
          </w:rPr>
        </w:r>
        <w:r>
          <w:rPr>
            <w:noProof/>
            <w:webHidden/>
          </w:rPr>
          <w:fldChar w:fldCharType="separate"/>
        </w:r>
        <w:r>
          <w:rPr>
            <w:noProof/>
            <w:webHidden/>
          </w:rPr>
          <w:t>6</w:t>
        </w:r>
        <w:r>
          <w:rPr>
            <w:noProof/>
            <w:webHidden/>
          </w:rPr>
          <w:fldChar w:fldCharType="end"/>
        </w:r>
      </w:hyperlink>
    </w:p>
    <w:p w14:paraId="734AFDFA" w14:textId="5A6D8336"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31" w:history="1">
        <w:r w:rsidRPr="003A180B">
          <w:rPr>
            <w:rStyle w:val="Lienhypertexte"/>
            <w:rFonts w:cstheme="minorHAnsi"/>
            <w:noProof/>
          </w:rPr>
          <w:t>4.5.</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Réversibilité</w:t>
        </w:r>
        <w:r>
          <w:rPr>
            <w:noProof/>
            <w:webHidden/>
          </w:rPr>
          <w:tab/>
        </w:r>
        <w:r>
          <w:rPr>
            <w:noProof/>
            <w:webHidden/>
          </w:rPr>
          <w:fldChar w:fldCharType="begin"/>
        </w:r>
        <w:r>
          <w:rPr>
            <w:noProof/>
            <w:webHidden/>
          </w:rPr>
          <w:instrText xml:space="preserve"> PAGEREF _Toc216435831 \h </w:instrText>
        </w:r>
        <w:r>
          <w:rPr>
            <w:noProof/>
            <w:webHidden/>
          </w:rPr>
        </w:r>
        <w:r>
          <w:rPr>
            <w:noProof/>
            <w:webHidden/>
          </w:rPr>
          <w:fldChar w:fldCharType="separate"/>
        </w:r>
        <w:r>
          <w:rPr>
            <w:noProof/>
            <w:webHidden/>
          </w:rPr>
          <w:t>6</w:t>
        </w:r>
        <w:r>
          <w:rPr>
            <w:noProof/>
            <w:webHidden/>
          </w:rPr>
          <w:fldChar w:fldCharType="end"/>
        </w:r>
      </w:hyperlink>
    </w:p>
    <w:p w14:paraId="1EFE61F9" w14:textId="7B137A66" w:rsidR="00C26FB9" w:rsidRDefault="00C26FB9">
      <w:pPr>
        <w:pStyle w:val="TM1"/>
        <w:rPr>
          <w:rFonts w:asciiTheme="minorHAnsi" w:eastAsiaTheme="minorEastAsia" w:hAnsiTheme="minorHAnsi" w:cstheme="minorBidi"/>
          <w:b w:val="0"/>
          <w:noProof/>
          <w:color w:val="auto"/>
          <w:kern w:val="2"/>
          <w:szCs w:val="24"/>
          <w14:ligatures w14:val="standardContextual"/>
        </w:rPr>
      </w:pPr>
      <w:hyperlink w:anchor="_Toc216435832" w:history="1">
        <w:r w:rsidRPr="003A180B">
          <w:rPr>
            <w:rStyle w:val="Lienhypertexte"/>
            <w:rFonts w:cstheme="minorHAnsi"/>
            <w:noProof/>
          </w:rPr>
          <w:t>5.</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Exigences Techniques et Fonctionnelles</w:t>
        </w:r>
        <w:r>
          <w:rPr>
            <w:noProof/>
            <w:webHidden/>
          </w:rPr>
          <w:tab/>
        </w:r>
        <w:r>
          <w:rPr>
            <w:noProof/>
            <w:webHidden/>
          </w:rPr>
          <w:fldChar w:fldCharType="begin"/>
        </w:r>
        <w:r>
          <w:rPr>
            <w:noProof/>
            <w:webHidden/>
          </w:rPr>
          <w:instrText xml:space="preserve"> PAGEREF _Toc216435832 \h </w:instrText>
        </w:r>
        <w:r>
          <w:rPr>
            <w:noProof/>
            <w:webHidden/>
          </w:rPr>
        </w:r>
        <w:r>
          <w:rPr>
            <w:noProof/>
            <w:webHidden/>
          </w:rPr>
          <w:fldChar w:fldCharType="separate"/>
        </w:r>
        <w:r>
          <w:rPr>
            <w:noProof/>
            <w:webHidden/>
          </w:rPr>
          <w:t>7</w:t>
        </w:r>
        <w:r>
          <w:rPr>
            <w:noProof/>
            <w:webHidden/>
          </w:rPr>
          <w:fldChar w:fldCharType="end"/>
        </w:r>
      </w:hyperlink>
    </w:p>
    <w:p w14:paraId="20015491" w14:textId="359C4BAC" w:rsidR="00C26FB9" w:rsidRDefault="00C26FB9">
      <w:pPr>
        <w:pStyle w:val="TM1"/>
        <w:rPr>
          <w:rFonts w:asciiTheme="minorHAnsi" w:eastAsiaTheme="minorEastAsia" w:hAnsiTheme="minorHAnsi" w:cstheme="minorBidi"/>
          <w:b w:val="0"/>
          <w:noProof/>
          <w:color w:val="auto"/>
          <w:kern w:val="2"/>
          <w:szCs w:val="24"/>
          <w14:ligatures w14:val="standardContextual"/>
        </w:rPr>
      </w:pPr>
      <w:hyperlink w:anchor="_Toc216435833" w:history="1">
        <w:r w:rsidRPr="003A180B">
          <w:rPr>
            <w:rStyle w:val="Lienhypertexte"/>
            <w:rFonts w:cstheme="minorHAnsi"/>
            <w:noProof/>
          </w:rPr>
          <w:t>6.</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Exigences Environnementales et Sociales</w:t>
        </w:r>
        <w:r>
          <w:rPr>
            <w:noProof/>
            <w:webHidden/>
          </w:rPr>
          <w:tab/>
        </w:r>
        <w:r>
          <w:rPr>
            <w:noProof/>
            <w:webHidden/>
          </w:rPr>
          <w:fldChar w:fldCharType="begin"/>
        </w:r>
        <w:r>
          <w:rPr>
            <w:noProof/>
            <w:webHidden/>
          </w:rPr>
          <w:instrText xml:space="preserve"> PAGEREF _Toc216435833 \h </w:instrText>
        </w:r>
        <w:r>
          <w:rPr>
            <w:noProof/>
            <w:webHidden/>
          </w:rPr>
        </w:r>
        <w:r>
          <w:rPr>
            <w:noProof/>
            <w:webHidden/>
          </w:rPr>
          <w:fldChar w:fldCharType="separate"/>
        </w:r>
        <w:r>
          <w:rPr>
            <w:noProof/>
            <w:webHidden/>
          </w:rPr>
          <w:t>7</w:t>
        </w:r>
        <w:r>
          <w:rPr>
            <w:noProof/>
            <w:webHidden/>
          </w:rPr>
          <w:fldChar w:fldCharType="end"/>
        </w:r>
      </w:hyperlink>
    </w:p>
    <w:p w14:paraId="6E16009C" w14:textId="24D96634"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34" w:history="1">
        <w:r w:rsidRPr="003A180B">
          <w:rPr>
            <w:rStyle w:val="Lienhypertexte"/>
            <w:rFonts w:cstheme="minorHAnsi"/>
            <w:noProof/>
          </w:rPr>
          <w:t>6.1.</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Exigences pour la réduction des émissions carbone et des consommations d'énergie</w:t>
        </w:r>
        <w:r>
          <w:rPr>
            <w:noProof/>
            <w:webHidden/>
          </w:rPr>
          <w:tab/>
        </w:r>
        <w:r>
          <w:rPr>
            <w:noProof/>
            <w:webHidden/>
          </w:rPr>
          <w:fldChar w:fldCharType="begin"/>
        </w:r>
        <w:r>
          <w:rPr>
            <w:noProof/>
            <w:webHidden/>
          </w:rPr>
          <w:instrText xml:space="preserve"> PAGEREF _Toc216435834 \h </w:instrText>
        </w:r>
        <w:r>
          <w:rPr>
            <w:noProof/>
            <w:webHidden/>
          </w:rPr>
        </w:r>
        <w:r>
          <w:rPr>
            <w:noProof/>
            <w:webHidden/>
          </w:rPr>
          <w:fldChar w:fldCharType="separate"/>
        </w:r>
        <w:r>
          <w:rPr>
            <w:noProof/>
            <w:webHidden/>
          </w:rPr>
          <w:t>7</w:t>
        </w:r>
        <w:r>
          <w:rPr>
            <w:noProof/>
            <w:webHidden/>
          </w:rPr>
          <w:fldChar w:fldCharType="end"/>
        </w:r>
      </w:hyperlink>
    </w:p>
    <w:p w14:paraId="5D225AE1" w14:textId="0D6C2E6D"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35" w:history="1">
        <w:r w:rsidRPr="003A180B">
          <w:rPr>
            <w:rStyle w:val="Lienhypertexte"/>
            <w:rFonts w:cstheme="minorHAnsi"/>
            <w:noProof/>
          </w:rPr>
          <w:t>6.2.</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Exigence : économie circulaire - Gestion des déchets D3E</w:t>
        </w:r>
        <w:r>
          <w:rPr>
            <w:noProof/>
            <w:webHidden/>
          </w:rPr>
          <w:tab/>
        </w:r>
        <w:r>
          <w:rPr>
            <w:noProof/>
            <w:webHidden/>
          </w:rPr>
          <w:fldChar w:fldCharType="begin"/>
        </w:r>
        <w:r>
          <w:rPr>
            <w:noProof/>
            <w:webHidden/>
          </w:rPr>
          <w:instrText xml:space="preserve"> PAGEREF _Toc216435835 \h </w:instrText>
        </w:r>
        <w:r>
          <w:rPr>
            <w:noProof/>
            <w:webHidden/>
          </w:rPr>
        </w:r>
        <w:r>
          <w:rPr>
            <w:noProof/>
            <w:webHidden/>
          </w:rPr>
          <w:fldChar w:fldCharType="separate"/>
        </w:r>
        <w:r>
          <w:rPr>
            <w:noProof/>
            <w:webHidden/>
          </w:rPr>
          <w:t>8</w:t>
        </w:r>
        <w:r>
          <w:rPr>
            <w:noProof/>
            <w:webHidden/>
          </w:rPr>
          <w:fldChar w:fldCharType="end"/>
        </w:r>
      </w:hyperlink>
    </w:p>
    <w:p w14:paraId="0A054D79" w14:textId="65F8096D" w:rsidR="00C26FB9" w:rsidRDefault="00C26FB9">
      <w:pPr>
        <w:pStyle w:val="TM2"/>
        <w:rPr>
          <w:rFonts w:asciiTheme="minorHAnsi" w:eastAsiaTheme="minorEastAsia" w:hAnsiTheme="minorHAnsi" w:cstheme="minorBidi"/>
          <w:b w:val="0"/>
          <w:noProof/>
          <w:color w:val="auto"/>
          <w:kern w:val="2"/>
          <w:szCs w:val="24"/>
          <w14:ligatures w14:val="standardContextual"/>
        </w:rPr>
      </w:pPr>
      <w:hyperlink w:anchor="_Toc216435836" w:history="1">
        <w:r w:rsidRPr="003A180B">
          <w:rPr>
            <w:rStyle w:val="Lienhypertexte"/>
            <w:rFonts w:cstheme="minorHAnsi"/>
            <w:noProof/>
          </w:rPr>
          <w:t>6.3.</w:t>
        </w:r>
        <w:r>
          <w:rPr>
            <w:rFonts w:asciiTheme="minorHAnsi" w:eastAsiaTheme="minorEastAsia" w:hAnsiTheme="minorHAnsi" w:cstheme="minorBidi"/>
            <w:b w:val="0"/>
            <w:noProof/>
            <w:color w:val="auto"/>
            <w:kern w:val="2"/>
            <w:szCs w:val="24"/>
            <w14:ligatures w14:val="standardContextual"/>
          </w:rPr>
          <w:tab/>
        </w:r>
        <w:r w:rsidRPr="003A180B">
          <w:rPr>
            <w:rStyle w:val="Lienhypertexte"/>
            <w:rFonts w:cstheme="minorHAnsi"/>
            <w:noProof/>
          </w:rPr>
          <w:t>Exigence : économie circulaire - Intégration de matériaux recyclés et recyclabilité</w:t>
        </w:r>
        <w:r>
          <w:rPr>
            <w:noProof/>
            <w:webHidden/>
          </w:rPr>
          <w:tab/>
        </w:r>
        <w:r>
          <w:rPr>
            <w:noProof/>
            <w:webHidden/>
          </w:rPr>
          <w:fldChar w:fldCharType="begin"/>
        </w:r>
        <w:r>
          <w:rPr>
            <w:noProof/>
            <w:webHidden/>
          </w:rPr>
          <w:instrText xml:space="preserve"> PAGEREF _Toc216435836 \h </w:instrText>
        </w:r>
        <w:r>
          <w:rPr>
            <w:noProof/>
            <w:webHidden/>
          </w:rPr>
        </w:r>
        <w:r>
          <w:rPr>
            <w:noProof/>
            <w:webHidden/>
          </w:rPr>
          <w:fldChar w:fldCharType="separate"/>
        </w:r>
        <w:r>
          <w:rPr>
            <w:noProof/>
            <w:webHidden/>
          </w:rPr>
          <w:t>8</w:t>
        </w:r>
        <w:r>
          <w:rPr>
            <w:noProof/>
            <w:webHidden/>
          </w:rPr>
          <w:fldChar w:fldCharType="end"/>
        </w:r>
      </w:hyperlink>
    </w:p>
    <w:p w14:paraId="5A77C26E" w14:textId="0879C55F" w:rsidR="00C26FB9" w:rsidRDefault="00B4257F" w:rsidP="005F7952">
      <w:pPr>
        <w:rPr>
          <w:rFonts w:asciiTheme="minorHAnsi" w:hAnsiTheme="minorHAnsi" w:cstheme="minorHAnsi"/>
          <w:b/>
          <w:color w:val="CC0000"/>
        </w:rPr>
      </w:pPr>
      <w:r w:rsidRPr="0089772B">
        <w:rPr>
          <w:rFonts w:asciiTheme="minorHAnsi" w:hAnsiTheme="minorHAnsi" w:cstheme="minorHAnsi"/>
          <w:b/>
          <w:color w:val="CC0000"/>
        </w:rPr>
        <w:fldChar w:fldCharType="end"/>
      </w:r>
    </w:p>
    <w:p w14:paraId="49634F23" w14:textId="77777777" w:rsidR="00C26FB9" w:rsidRDefault="00C26FB9">
      <w:pPr>
        <w:spacing w:before="0" w:after="0"/>
        <w:jc w:val="left"/>
        <w:rPr>
          <w:rFonts w:asciiTheme="minorHAnsi" w:hAnsiTheme="minorHAnsi" w:cstheme="minorHAnsi"/>
          <w:b/>
          <w:color w:val="CC0000"/>
        </w:rPr>
      </w:pPr>
      <w:r>
        <w:rPr>
          <w:rFonts w:asciiTheme="minorHAnsi" w:hAnsiTheme="minorHAnsi" w:cstheme="minorHAnsi"/>
          <w:b/>
          <w:color w:val="CC0000"/>
        </w:rPr>
        <w:br w:type="page"/>
      </w:r>
    </w:p>
    <w:p w14:paraId="0ADD05F6" w14:textId="77777777" w:rsidR="005F7952" w:rsidRPr="0089772B" w:rsidRDefault="005F7952" w:rsidP="005F7952">
      <w:pPr>
        <w:rPr>
          <w:rFonts w:asciiTheme="minorHAnsi" w:hAnsiTheme="minorHAnsi" w:cstheme="minorHAnsi"/>
          <w:color w:val="CC0000"/>
        </w:rPr>
      </w:pPr>
    </w:p>
    <w:p w14:paraId="0E4FDE5E" w14:textId="0D1DE351" w:rsidR="002148BF" w:rsidRPr="0089772B" w:rsidRDefault="002148BF" w:rsidP="0007776E">
      <w:pPr>
        <w:pStyle w:val="Titre1"/>
        <w:numPr>
          <w:ilvl w:val="0"/>
          <w:numId w:val="8"/>
        </w:numPr>
        <w:spacing w:before="120"/>
        <w:rPr>
          <w:rFonts w:asciiTheme="minorHAnsi" w:hAnsiTheme="minorHAnsi" w:cstheme="minorHAnsi"/>
        </w:rPr>
      </w:pPr>
      <w:bookmarkStart w:id="7" w:name="_Toc94795310"/>
      <w:bookmarkStart w:id="8" w:name="_Toc94285673"/>
      <w:bookmarkStart w:id="9" w:name="_Toc94608415"/>
      <w:bookmarkStart w:id="10" w:name="_Toc216435813"/>
      <w:r w:rsidRPr="0089772B">
        <w:rPr>
          <w:rFonts w:asciiTheme="minorHAnsi" w:hAnsiTheme="minorHAnsi" w:cstheme="minorHAnsi"/>
        </w:rPr>
        <w:t>Introduction</w:t>
      </w:r>
      <w:bookmarkEnd w:id="7"/>
      <w:bookmarkEnd w:id="10"/>
    </w:p>
    <w:p w14:paraId="29127685" w14:textId="3776098D" w:rsidR="002148BF" w:rsidRPr="0089772B" w:rsidRDefault="002148BF" w:rsidP="002148BF">
      <w:pPr>
        <w:rPr>
          <w:rFonts w:asciiTheme="minorHAnsi" w:hAnsiTheme="minorHAnsi" w:cstheme="minorHAnsi"/>
        </w:rPr>
      </w:pPr>
      <w:r w:rsidRPr="0089772B">
        <w:rPr>
          <w:rFonts w:asciiTheme="minorHAnsi" w:hAnsiTheme="minorHAnsi" w:cstheme="minorHAnsi"/>
        </w:rPr>
        <w:t>Le Mémoire Technique est aligné sur le CCTP du projet</w:t>
      </w:r>
      <w:r w:rsidR="00B836EE">
        <w:rPr>
          <w:rFonts w:asciiTheme="minorHAnsi" w:hAnsiTheme="minorHAnsi" w:cstheme="minorHAnsi"/>
        </w:rPr>
        <w:t xml:space="preserve"> et constitue un cadre de réponse technique</w:t>
      </w:r>
      <w:r w:rsidRPr="0089772B">
        <w:rPr>
          <w:rFonts w:asciiTheme="minorHAnsi" w:hAnsiTheme="minorHAnsi" w:cstheme="minorHAnsi"/>
        </w:rPr>
        <w:t>.</w:t>
      </w:r>
    </w:p>
    <w:p w14:paraId="3B655F71" w14:textId="5292B8A4" w:rsidR="002148BF" w:rsidRPr="0089772B" w:rsidRDefault="002148BF" w:rsidP="002148BF">
      <w:pPr>
        <w:rPr>
          <w:rFonts w:asciiTheme="minorHAnsi" w:hAnsiTheme="minorHAnsi" w:cstheme="minorHAnsi"/>
        </w:rPr>
      </w:pPr>
      <w:r w:rsidRPr="0089772B">
        <w:rPr>
          <w:rFonts w:asciiTheme="minorHAnsi" w:hAnsiTheme="minorHAnsi" w:cstheme="minorHAnsi"/>
        </w:rPr>
        <w:t>Le candidat pourra éventuellement ajouter des chapitres s’il le souhaite, en fin de document, pour ne pas modifier la numérotation du document.</w:t>
      </w:r>
    </w:p>
    <w:p w14:paraId="61C240D8" w14:textId="5FCAB7F0" w:rsidR="002148BF" w:rsidRPr="0089772B" w:rsidRDefault="002148BF" w:rsidP="002148BF">
      <w:pPr>
        <w:rPr>
          <w:rFonts w:asciiTheme="minorHAnsi" w:hAnsiTheme="minorHAnsi" w:cstheme="minorHAnsi"/>
        </w:rPr>
      </w:pPr>
    </w:p>
    <w:p w14:paraId="00252663" w14:textId="21B0E1E7" w:rsidR="002148BF" w:rsidRPr="0089772B" w:rsidRDefault="002148BF" w:rsidP="0007776E">
      <w:pPr>
        <w:pStyle w:val="Titre1"/>
        <w:numPr>
          <w:ilvl w:val="0"/>
          <w:numId w:val="8"/>
        </w:numPr>
        <w:spacing w:before="120"/>
        <w:rPr>
          <w:rFonts w:asciiTheme="minorHAnsi" w:hAnsiTheme="minorHAnsi" w:cstheme="minorHAnsi"/>
        </w:rPr>
      </w:pPr>
      <w:bookmarkStart w:id="11" w:name="_Toc94795311"/>
      <w:bookmarkStart w:id="12" w:name="_Toc216435814"/>
      <w:r w:rsidRPr="0089772B">
        <w:rPr>
          <w:rFonts w:asciiTheme="minorHAnsi" w:hAnsiTheme="minorHAnsi" w:cstheme="minorHAnsi"/>
        </w:rPr>
        <w:t>Résumé d</w:t>
      </w:r>
      <w:r w:rsidR="00876EC6" w:rsidRPr="0089772B">
        <w:rPr>
          <w:rFonts w:asciiTheme="minorHAnsi" w:hAnsiTheme="minorHAnsi" w:cstheme="minorHAnsi"/>
        </w:rPr>
        <w:t>e l’</w:t>
      </w:r>
      <w:r w:rsidRPr="0089772B">
        <w:rPr>
          <w:rFonts w:asciiTheme="minorHAnsi" w:hAnsiTheme="minorHAnsi" w:cstheme="minorHAnsi"/>
        </w:rPr>
        <w:t>offre</w:t>
      </w:r>
      <w:bookmarkEnd w:id="11"/>
      <w:bookmarkEnd w:id="12"/>
    </w:p>
    <w:p w14:paraId="2C3E6348" w14:textId="77777777" w:rsidR="002148BF" w:rsidRPr="0089772B" w:rsidRDefault="002148BF" w:rsidP="0007776E">
      <w:pPr>
        <w:pStyle w:val="Titre2"/>
        <w:numPr>
          <w:ilvl w:val="1"/>
          <w:numId w:val="8"/>
        </w:numPr>
        <w:ind w:left="576" w:hanging="576"/>
        <w:rPr>
          <w:rFonts w:asciiTheme="minorHAnsi" w:hAnsiTheme="minorHAnsi" w:cstheme="minorHAnsi"/>
        </w:rPr>
      </w:pPr>
      <w:bookmarkStart w:id="13" w:name="_Toc94795312"/>
      <w:bookmarkStart w:id="14" w:name="_Toc216435815"/>
      <w:r w:rsidRPr="0089772B">
        <w:rPr>
          <w:rFonts w:asciiTheme="minorHAnsi" w:hAnsiTheme="minorHAnsi" w:cstheme="minorHAnsi"/>
        </w:rPr>
        <w:t>Compréhension des attentes de l’AFD</w:t>
      </w:r>
      <w:bookmarkEnd w:id="13"/>
      <w:bookmarkEnd w:id="14"/>
    </w:p>
    <w:p w14:paraId="7073874A" w14:textId="77777777" w:rsidR="002148BF" w:rsidRPr="005D4AA9" w:rsidRDefault="002148BF" w:rsidP="005D4AA9">
      <w:pPr>
        <w:spacing w:after="120"/>
        <w:rPr>
          <w:rFonts w:asciiTheme="minorHAnsi" w:hAnsiTheme="minorHAnsi" w:cstheme="minorHAnsi"/>
          <w:i/>
        </w:rPr>
      </w:pPr>
      <w:r w:rsidRPr="005D4AA9">
        <w:rPr>
          <w:rFonts w:asciiTheme="minorHAnsi" w:hAnsiTheme="minorHAnsi" w:cstheme="minorHAnsi"/>
          <w:i/>
        </w:rPr>
        <w:t xml:space="preserve">A compléter </w:t>
      </w:r>
    </w:p>
    <w:p w14:paraId="5119A017" w14:textId="28E47979" w:rsidR="002148BF" w:rsidRPr="0089772B" w:rsidRDefault="002148BF" w:rsidP="0007776E">
      <w:pPr>
        <w:pStyle w:val="Titre2"/>
        <w:numPr>
          <w:ilvl w:val="1"/>
          <w:numId w:val="8"/>
        </w:numPr>
        <w:ind w:left="576" w:hanging="576"/>
        <w:rPr>
          <w:rFonts w:asciiTheme="minorHAnsi" w:hAnsiTheme="minorHAnsi" w:cstheme="minorHAnsi"/>
        </w:rPr>
      </w:pPr>
      <w:bookmarkStart w:id="15" w:name="_Toc94795313"/>
      <w:bookmarkStart w:id="16" w:name="_Toc216435816"/>
      <w:r w:rsidRPr="0089772B">
        <w:rPr>
          <w:rFonts w:asciiTheme="minorHAnsi" w:hAnsiTheme="minorHAnsi" w:cstheme="minorHAnsi"/>
        </w:rPr>
        <w:t xml:space="preserve">Synthèse des étapes de </w:t>
      </w:r>
      <w:r w:rsidR="00876EC6" w:rsidRPr="0089772B">
        <w:rPr>
          <w:rFonts w:asciiTheme="minorHAnsi" w:hAnsiTheme="minorHAnsi" w:cstheme="minorHAnsi"/>
        </w:rPr>
        <w:t>l’</w:t>
      </w:r>
      <w:r w:rsidRPr="0089772B">
        <w:rPr>
          <w:rFonts w:asciiTheme="minorHAnsi" w:hAnsiTheme="minorHAnsi" w:cstheme="minorHAnsi"/>
        </w:rPr>
        <w:t>intervention</w:t>
      </w:r>
      <w:bookmarkEnd w:id="15"/>
      <w:bookmarkEnd w:id="16"/>
    </w:p>
    <w:p w14:paraId="5F1F6021" w14:textId="77777777" w:rsidR="002148BF" w:rsidRPr="005D4AA9" w:rsidRDefault="002148BF" w:rsidP="005D4AA9">
      <w:pPr>
        <w:spacing w:after="120"/>
        <w:rPr>
          <w:rFonts w:asciiTheme="minorHAnsi" w:hAnsiTheme="minorHAnsi" w:cstheme="minorHAnsi"/>
          <w:i/>
        </w:rPr>
      </w:pPr>
      <w:r w:rsidRPr="005D4AA9">
        <w:rPr>
          <w:rFonts w:asciiTheme="minorHAnsi" w:hAnsiTheme="minorHAnsi" w:cstheme="minorHAnsi"/>
          <w:i/>
        </w:rPr>
        <w:t xml:space="preserve">A compléter </w:t>
      </w:r>
    </w:p>
    <w:p w14:paraId="1166D1BD" w14:textId="089F180A" w:rsidR="002148BF" w:rsidRPr="0089772B" w:rsidRDefault="002148BF" w:rsidP="0007776E">
      <w:pPr>
        <w:pStyle w:val="Titre2"/>
        <w:numPr>
          <w:ilvl w:val="1"/>
          <w:numId w:val="8"/>
        </w:numPr>
        <w:ind w:left="576" w:hanging="576"/>
        <w:rPr>
          <w:rFonts w:asciiTheme="minorHAnsi" w:hAnsiTheme="minorHAnsi" w:cstheme="minorHAnsi"/>
        </w:rPr>
      </w:pPr>
      <w:bookmarkStart w:id="17" w:name="_Toc94795314"/>
      <w:bookmarkStart w:id="18" w:name="_Toc216435817"/>
      <w:r w:rsidRPr="0089772B">
        <w:rPr>
          <w:rFonts w:asciiTheme="minorHAnsi" w:hAnsiTheme="minorHAnsi" w:cstheme="minorHAnsi"/>
        </w:rPr>
        <w:t>Calendrier général de l</w:t>
      </w:r>
      <w:bookmarkEnd w:id="17"/>
      <w:r w:rsidRPr="0089772B">
        <w:rPr>
          <w:rFonts w:asciiTheme="minorHAnsi" w:hAnsiTheme="minorHAnsi" w:cstheme="minorHAnsi"/>
        </w:rPr>
        <w:t>a prestation</w:t>
      </w:r>
      <w:bookmarkEnd w:id="18"/>
      <w:r w:rsidRPr="0089772B">
        <w:rPr>
          <w:rFonts w:asciiTheme="minorHAnsi" w:hAnsiTheme="minorHAnsi" w:cstheme="minorHAnsi"/>
        </w:rPr>
        <w:t xml:space="preserve"> </w:t>
      </w:r>
    </w:p>
    <w:p w14:paraId="3088F7EF" w14:textId="77777777" w:rsidR="002148BF" w:rsidRPr="005D4AA9" w:rsidRDefault="002148BF" w:rsidP="005D4AA9">
      <w:pPr>
        <w:spacing w:after="120"/>
        <w:rPr>
          <w:rFonts w:asciiTheme="minorHAnsi" w:hAnsiTheme="minorHAnsi" w:cstheme="minorHAnsi"/>
          <w:i/>
        </w:rPr>
      </w:pPr>
      <w:r w:rsidRPr="005D4AA9">
        <w:rPr>
          <w:rFonts w:asciiTheme="minorHAnsi" w:hAnsiTheme="minorHAnsi" w:cstheme="minorHAnsi"/>
          <w:i/>
        </w:rPr>
        <w:t xml:space="preserve">A compléter </w:t>
      </w:r>
    </w:p>
    <w:p w14:paraId="3493C35C" w14:textId="0489082E" w:rsidR="002148BF" w:rsidRPr="0089772B" w:rsidRDefault="002148BF" w:rsidP="00910C94">
      <w:pPr>
        <w:rPr>
          <w:rFonts w:asciiTheme="minorHAnsi" w:hAnsiTheme="minorHAnsi" w:cstheme="minorHAnsi"/>
          <w:i/>
          <w:szCs w:val="22"/>
        </w:rPr>
      </w:pPr>
      <w:r w:rsidRPr="0089772B">
        <w:rPr>
          <w:rFonts w:asciiTheme="minorHAnsi" w:hAnsiTheme="minorHAnsi" w:cstheme="minorHAnsi"/>
          <w:i/>
          <w:szCs w:val="22"/>
        </w:rPr>
        <w:t>Le candidat présenter</w:t>
      </w:r>
      <w:r w:rsidR="00116B8A" w:rsidRPr="0089772B">
        <w:rPr>
          <w:rFonts w:asciiTheme="minorHAnsi" w:hAnsiTheme="minorHAnsi" w:cstheme="minorHAnsi"/>
          <w:i/>
          <w:szCs w:val="22"/>
        </w:rPr>
        <w:t>a</w:t>
      </w:r>
      <w:r w:rsidRPr="0089772B">
        <w:rPr>
          <w:rFonts w:asciiTheme="minorHAnsi" w:hAnsiTheme="minorHAnsi" w:cstheme="minorHAnsi"/>
          <w:i/>
          <w:szCs w:val="22"/>
        </w:rPr>
        <w:t xml:space="preserve"> un planning de mise en œuvre. Le détail du contenu de ce planning est précisé dans le</w:t>
      </w:r>
      <w:r w:rsidR="00AC62A3" w:rsidRPr="0089772B">
        <w:rPr>
          <w:rFonts w:asciiTheme="minorHAnsi" w:hAnsiTheme="minorHAnsi" w:cstheme="minorHAnsi"/>
          <w:i/>
          <w:szCs w:val="22"/>
        </w:rPr>
        <w:t>s</w:t>
      </w:r>
      <w:r w:rsidRPr="0089772B">
        <w:rPr>
          <w:rFonts w:asciiTheme="minorHAnsi" w:hAnsiTheme="minorHAnsi" w:cstheme="minorHAnsi"/>
          <w:i/>
          <w:szCs w:val="22"/>
        </w:rPr>
        <w:t xml:space="preserve"> paragraphe</w:t>
      </w:r>
      <w:r w:rsidR="00AC62A3" w:rsidRPr="0089772B">
        <w:rPr>
          <w:rFonts w:asciiTheme="minorHAnsi" w:hAnsiTheme="minorHAnsi" w:cstheme="minorHAnsi"/>
          <w:i/>
          <w:szCs w:val="22"/>
        </w:rPr>
        <w:t>s</w:t>
      </w:r>
      <w:r w:rsidRPr="0089772B">
        <w:rPr>
          <w:rFonts w:asciiTheme="minorHAnsi" w:hAnsiTheme="minorHAnsi" w:cstheme="minorHAnsi"/>
          <w:i/>
          <w:szCs w:val="22"/>
        </w:rPr>
        <w:t xml:space="preserve"> </w:t>
      </w:r>
      <w:r w:rsidR="00AC62A3" w:rsidRPr="0089772B">
        <w:rPr>
          <w:rFonts w:asciiTheme="minorHAnsi" w:hAnsiTheme="minorHAnsi" w:cstheme="minorHAnsi"/>
          <w:i/>
          <w:szCs w:val="22"/>
        </w:rPr>
        <w:t xml:space="preserve">6.1 et 7.1 </w:t>
      </w:r>
      <w:r w:rsidRPr="0089772B">
        <w:rPr>
          <w:rFonts w:asciiTheme="minorHAnsi" w:hAnsiTheme="minorHAnsi" w:cstheme="minorHAnsi"/>
          <w:b/>
          <w:i/>
          <w:szCs w:val="22"/>
        </w:rPr>
        <w:t>du CCTP</w:t>
      </w:r>
      <w:r w:rsidRPr="0089772B">
        <w:rPr>
          <w:rFonts w:asciiTheme="minorHAnsi" w:hAnsiTheme="minorHAnsi" w:cstheme="minorHAnsi"/>
          <w:i/>
          <w:szCs w:val="22"/>
        </w:rPr>
        <w:t xml:space="preserve">. </w:t>
      </w:r>
    </w:p>
    <w:p w14:paraId="291E408D" w14:textId="001FBB5D" w:rsidR="002148BF" w:rsidRPr="0089772B" w:rsidRDefault="002148BF" w:rsidP="0007776E">
      <w:pPr>
        <w:pStyle w:val="Titre2"/>
        <w:numPr>
          <w:ilvl w:val="1"/>
          <w:numId w:val="8"/>
        </w:numPr>
        <w:ind w:left="576" w:hanging="576"/>
        <w:rPr>
          <w:rFonts w:asciiTheme="minorHAnsi" w:hAnsiTheme="minorHAnsi" w:cstheme="minorHAnsi"/>
        </w:rPr>
      </w:pPr>
      <w:bookmarkStart w:id="19" w:name="_Toc94795315"/>
      <w:bookmarkStart w:id="20" w:name="_Toc216435818"/>
      <w:r w:rsidRPr="0089772B">
        <w:rPr>
          <w:rFonts w:asciiTheme="minorHAnsi" w:hAnsiTheme="minorHAnsi" w:cstheme="minorHAnsi"/>
        </w:rPr>
        <w:t xml:space="preserve">Points forts et valeur ajoutée de </w:t>
      </w:r>
      <w:r w:rsidR="00910C94" w:rsidRPr="0089772B">
        <w:rPr>
          <w:rFonts w:asciiTheme="minorHAnsi" w:hAnsiTheme="minorHAnsi" w:cstheme="minorHAnsi"/>
        </w:rPr>
        <w:t>l’</w:t>
      </w:r>
      <w:r w:rsidRPr="0089772B">
        <w:rPr>
          <w:rFonts w:asciiTheme="minorHAnsi" w:hAnsiTheme="minorHAnsi" w:cstheme="minorHAnsi"/>
        </w:rPr>
        <w:t xml:space="preserve">offre pour effectuer cette </w:t>
      </w:r>
      <w:bookmarkEnd w:id="19"/>
      <w:r w:rsidR="00910C94" w:rsidRPr="0089772B">
        <w:rPr>
          <w:rFonts w:asciiTheme="minorHAnsi" w:hAnsiTheme="minorHAnsi" w:cstheme="minorHAnsi"/>
        </w:rPr>
        <w:t>prestation</w:t>
      </w:r>
      <w:bookmarkEnd w:id="20"/>
    </w:p>
    <w:p w14:paraId="089F275C" w14:textId="77777777" w:rsidR="002148BF" w:rsidRPr="005D4AA9" w:rsidRDefault="002148BF" w:rsidP="005D4AA9">
      <w:pPr>
        <w:spacing w:after="120"/>
        <w:rPr>
          <w:rFonts w:asciiTheme="minorHAnsi" w:hAnsiTheme="minorHAnsi" w:cstheme="minorHAnsi"/>
          <w:i/>
        </w:rPr>
      </w:pPr>
      <w:r w:rsidRPr="005D4AA9">
        <w:rPr>
          <w:rFonts w:asciiTheme="minorHAnsi" w:hAnsiTheme="minorHAnsi" w:cstheme="minorHAnsi"/>
          <w:i/>
        </w:rPr>
        <w:t>A compléter</w:t>
      </w:r>
    </w:p>
    <w:p w14:paraId="5CB5A87F" w14:textId="5392F1B1" w:rsidR="002148BF" w:rsidRPr="0089772B" w:rsidRDefault="00420B4C" w:rsidP="002148BF">
      <w:pPr>
        <w:rPr>
          <w:rFonts w:asciiTheme="minorHAnsi" w:hAnsiTheme="minorHAnsi" w:cstheme="minorHAnsi"/>
          <w:i/>
          <w:szCs w:val="22"/>
        </w:rPr>
      </w:pPr>
      <w:r w:rsidRPr="0089772B">
        <w:rPr>
          <w:rFonts w:asciiTheme="minorHAnsi" w:hAnsiTheme="minorHAnsi" w:cstheme="minorHAnsi"/>
          <w:i/>
          <w:szCs w:val="22"/>
        </w:rPr>
        <w:t>Le candidat fournira des références clients et retours d’expérience d’implémentation dans des contextes similaires</w:t>
      </w:r>
      <w:r w:rsidR="00AC62A3" w:rsidRPr="0089772B">
        <w:rPr>
          <w:rFonts w:asciiTheme="minorHAnsi" w:hAnsiTheme="minorHAnsi" w:cstheme="minorHAnsi"/>
          <w:i/>
          <w:szCs w:val="22"/>
        </w:rPr>
        <w:t xml:space="preserve"> (reprise de maintenance d’un parc existant, déploiement de solution de gestion d’impression multi-marques, déploiement d’un nouveau parc)</w:t>
      </w:r>
      <w:r w:rsidRPr="0089772B">
        <w:rPr>
          <w:rFonts w:asciiTheme="minorHAnsi" w:hAnsiTheme="minorHAnsi" w:cstheme="minorHAnsi"/>
          <w:i/>
          <w:szCs w:val="22"/>
        </w:rPr>
        <w:t>.</w:t>
      </w:r>
    </w:p>
    <w:p w14:paraId="400DF331" w14:textId="2D3FAE0B" w:rsidR="002148BF" w:rsidRPr="0089772B" w:rsidRDefault="002148BF" w:rsidP="0007776E">
      <w:pPr>
        <w:pStyle w:val="Titre2"/>
        <w:numPr>
          <w:ilvl w:val="1"/>
          <w:numId w:val="8"/>
        </w:numPr>
        <w:ind w:left="576" w:hanging="576"/>
        <w:rPr>
          <w:rFonts w:asciiTheme="minorHAnsi" w:hAnsiTheme="minorHAnsi" w:cstheme="minorHAnsi"/>
        </w:rPr>
      </w:pPr>
      <w:bookmarkStart w:id="21" w:name="_Toc94795316"/>
      <w:bookmarkStart w:id="22" w:name="_Toc216435819"/>
      <w:r w:rsidRPr="0089772B">
        <w:rPr>
          <w:rFonts w:asciiTheme="minorHAnsi" w:hAnsiTheme="minorHAnsi" w:cstheme="minorHAnsi"/>
        </w:rPr>
        <w:t>Choix de l</w:t>
      </w:r>
      <w:r w:rsidR="00192CD5" w:rsidRPr="0089772B">
        <w:rPr>
          <w:rFonts w:asciiTheme="minorHAnsi" w:hAnsiTheme="minorHAnsi" w:cstheme="minorHAnsi"/>
        </w:rPr>
        <w:t xml:space="preserve">a </w:t>
      </w:r>
      <w:r w:rsidR="00D8441F" w:rsidRPr="0089772B">
        <w:rPr>
          <w:rFonts w:asciiTheme="minorHAnsi" w:hAnsiTheme="minorHAnsi" w:cstheme="minorHAnsi"/>
        </w:rPr>
        <w:t>solution</w:t>
      </w:r>
      <w:r w:rsidR="00192CD5" w:rsidRPr="0089772B">
        <w:rPr>
          <w:rFonts w:asciiTheme="minorHAnsi" w:hAnsiTheme="minorHAnsi" w:cstheme="minorHAnsi"/>
        </w:rPr>
        <w:t xml:space="preserve"> </w:t>
      </w:r>
      <w:r w:rsidRPr="0089772B">
        <w:rPr>
          <w:rFonts w:asciiTheme="minorHAnsi" w:hAnsiTheme="minorHAnsi" w:cstheme="minorHAnsi"/>
        </w:rPr>
        <w:t>proposé</w:t>
      </w:r>
      <w:bookmarkEnd w:id="21"/>
      <w:r w:rsidR="00192CD5" w:rsidRPr="0089772B">
        <w:rPr>
          <w:rFonts w:asciiTheme="minorHAnsi" w:hAnsiTheme="minorHAnsi" w:cstheme="minorHAnsi"/>
        </w:rPr>
        <w:t>e</w:t>
      </w:r>
      <w:bookmarkEnd w:id="22"/>
    </w:p>
    <w:p w14:paraId="7EA32760" w14:textId="77777777" w:rsidR="005D4AA9" w:rsidRDefault="005D4AA9" w:rsidP="002148BF">
      <w:pPr>
        <w:rPr>
          <w:rFonts w:asciiTheme="minorHAnsi" w:hAnsiTheme="minorHAnsi" w:cstheme="minorHAnsi"/>
          <w:i/>
          <w:szCs w:val="22"/>
        </w:rPr>
      </w:pPr>
      <w:r>
        <w:rPr>
          <w:rFonts w:asciiTheme="minorHAnsi" w:hAnsiTheme="minorHAnsi" w:cstheme="minorHAnsi"/>
          <w:i/>
          <w:szCs w:val="22"/>
        </w:rPr>
        <w:t>A compléter</w:t>
      </w:r>
    </w:p>
    <w:p w14:paraId="72377D95" w14:textId="16F636DB" w:rsidR="002148BF" w:rsidRPr="0089772B" w:rsidRDefault="002148BF" w:rsidP="002148BF">
      <w:pPr>
        <w:rPr>
          <w:rFonts w:asciiTheme="minorHAnsi" w:hAnsiTheme="minorHAnsi" w:cstheme="minorHAnsi"/>
          <w:i/>
          <w:szCs w:val="22"/>
        </w:rPr>
      </w:pPr>
      <w:r w:rsidRPr="0089772B">
        <w:rPr>
          <w:rFonts w:asciiTheme="minorHAnsi" w:hAnsiTheme="minorHAnsi" w:cstheme="minorHAnsi"/>
          <w:i/>
          <w:szCs w:val="22"/>
        </w:rPr>
        <w:t xml:space="preserve">Le </w:t>
      </w:r>
      <w:r w:rsidR="00910C94" w:rsidRPr="0089772B">
        <w:rPr>
          <w:rFonts w:asciiTheme="minorHAnsi" w:hAnsiTheme="minorHAnsi" w:cstheme="minorHAnsi"/>
          <w:i/>
          <w:szCs w:val="22"/>
        </w:rPr>
        <w:t xml:space="preserve">candidat </w:t>
      </w:r>
      <w:r w:rsidRPr="0089772B">
        <w:rPr>
          <w:rFonts w:asciiTheme="minorHAnsi" w:hAnsiTheme="minorHAnsi" w:cstheme="minorHAnsi"/>
          <w:i/>
          <w:szCs w:val="22"/>
        </w:rPr>
        <w:t xml:space="preserve">détaillera les raisons pour lesquelles il a choisi </w:t>
      </w:r>
      <w:r w:rsidR="00192CD5" w:rsidRPr="0089772B">
        <w:rPr>
          <w:rFonts w:asciiTheme="minorHAnsi" w:hAnsiTheme="minorHAnsi" w:cstheme="minorHAnsi"/>
          <w:i/>
          <w:szCs w:val="22"/>
        </w:rPr>
        <w:t>la</w:t>
      </w:r>
      <w:r w:rsidR="00D8441F" w:rsidRPr="0089772B">
        <w:rPr>
          <w:rFonts w:asciiTheme="minorHAnsi" w:hAnsiTheme="minorHAnsi" w:cstheme="minorHAnsi"/>
          <w:i/>
          <w:szCs w:val="22"/>
        </w:rPr>
        <w:t xml:space="preserve"> solution (gestion de l’impression + imprimantes multifonctions) </w:t>
      </w:r>
      <w:r w:rsidRPr="0089772B">
        <w:rPr>
          <w:rFonts w:asciiTheme="minorHAnsi" w:hAnsiTheme="minorHAnsi" w:cstheme="minorHAnsi"/>
          <w:i/>
          <w:szCs w:val="22"/>
        </w:rPr>
        <w:t>proposé</w:t>
      </w:r>
      <w:r w:rsidR="00192CD5" w:rsidRPr="0089772B">
        <w:rPr>
          <w:rFonts w:asciiTheme="minorHAnsi" w:hAnsiTheme="minorHAnsi" w:cstheme="minorHAnsi"/>
          <w:i/>
          <w:szCs w:val="22"/>
        </w:rPr>
        <w:t>e</w:t>
      </w:r>
      <w:r w:rsidRPr="0089772B">
        <w:rPr>
          <w:rFonts w:asciiTheme="minorHAnsi" w:hAnsiTheme="minorHAnsi" w:cstheme="minorHAnsi"/>
          <w:i/>
          <w:szCs w:val="22"/>
        </w:rPr>
        <w:t xml:space="preserve"> dans son offre.</w:t>
      </w:r>
    </w:p>
    <w:p w14:paraId="55D9B4B7" w14:textId="42DE5674" w:rsidR="002148BF" w:rsidRPr="0089772B" w:rsidRDefault="002148BF" w:rsidP="002148BF">
      <w:pPr>
        <w:rPr>
          <w:rFonts w:asciiTheme="minorHAnsi" w:hAnsiTheme="minorHAnsi" w:cstheme="minorHAnsi"/>
          <w:i/>
          <w:szCs w:val="22"/>
        </w:rPr>
      </w:pPr>
      <w:r w:rsidRPr="0089772B">
        <w:rPr>
          <w:rFonts w:asciiTheme="minorHAnsi" w:hAnsiTheme="minorHAnsi" w:cstheme="minorHAnsi"/>
          <w:i/>
          <w:szCs w:val="22"/>
        </w:rPr>
        <w:t xml:space="preserve">Il précisera la roadmap de </w:t>
      </w:r>
      <w:r w:rsidR="00192CD5" w:rsidRPr="0089772B">
        <w:rPr>
          <w:rFonts w:asciiTheme="minorHAnsi" w:hAnsiTheme="minorHAnsi" w:cstheme="minorHAnsi"/>
          <w:i/>
          <w:szCs w:val="22"/>
        </w:rPr>
        <w:t xml:space="preserve">la </w:t>
      </w:r>
      <w:r w:rsidR="00D8441F" w:rsidRPr="0089772B">
        <w:rPr>
          <w:rFonts w:asciiTheme="minorHAnsi" w:hAnsiTheme="minorHAnsi" w:cstheme="minorHAnsi"/>
          <w:i/>
          <w:szCs w:val="22"/>
        </w:rPr>
        <w:t>solution</w:t>
      </w:r>
      <w:r w:rsidRPr="0089772B">
        <w:rPr>
          <w:rFonts w:asciiTheme="minorHAnsi" w:hAnsiTheme="minorHAnsi" w:cstheme="minorHAnsi"/>
          <w:i/>
          <w:szCs w:val="22"/>
        </w:rPr>
        <w:t xml:space="preserve"> proposé</w:t>
      </w:r>
      <w:r w:rsidR="00192CD5" w:rsidRPr="0089772B">
        <w:rPr>
          <w:rFonts w:asciiTheme="minorHAnsi" w:hAnsiTheme="minorHAnsi" w:cstheme="minorHAnsi"/>
          <w:i/>
          <w:szCs w:val="22"/>
        </w:rPr>
        <w:t>e</w:t>
      </w:r>
      <w:r w:rsidRPr="0089772B">
        <w:rPr>
          <w:rFonts w:asciiTheme="minorHAnsi" w:hAnsiTheme="minorHAnsi" w:cstheme="minorHAnsi"/>
          <w:i/>
          <w:szCs w:val="22"/>
        </w:rPr>
        <w:t xml:space="preserve"> (type de clients, développement commercial envisagé, prochaines fonctionnalités de l’outil, pérennité de la solution, date de fin de maintenance prévue…</w:t>
      </w:r>
      <w:r w:rsidR="00CF0E47" w:rsidRPr="0089772B">
        <w:rPr>
          <w:rFonts w:asciiTheme="minorHAnsi" w:hAnsiTheme="minorHAnsi" w:cstheme="minorHAnsi"/>
          <w:i/>
          <w:szCs w:val="22"/>
        </w:rPr>
        <w:t>etc.</w:t>
      </w:r>
      <w:r w:rsidRPr="0089772B">
        <w:rPr>
          <w:rFonts w:asciiTheme="minorHAnsi" w:hAnsiTheme="minorHAnsi" w:cstheme="minorHAnsi"/>
          <w:i/>
          <w:szCs w:val="22"/>
        </w:rPr>
        <w:t>)</w:t>
      </w:r>
    </w:p>
    <w:p w14:paraId="1BF6A66D" w14:textId="0B049A44" w:rsidR="002148BF" w:rsidRPr="0089772B" w:rsidRDefault="002148BF" w:rsidP="002148BF">
      <w:pPr>
        <w:rPr>
          <w:rFonts w:asciiTheme="minorHAnsi" w:hAnsiTheme="minorHAnsi" w:cstheme="minorHAnsi"/>
          <w:i/>
          <w:szCs w:val="22"/>
        </w:rPr>
      </w:pPr>
      <w:r w:rsidRPr="0089772B">
        <w:rPr>
          <w:rFonts w:asciiTheme="minorHAnsi" w:hAnsiTheme="minorHAnsi" w:cstheme="minorHAnsi"/>
          <w:i/>
          <w:szCs w:val="22"/>
        </w:rPr>
        <w:t xml:space="preserve">Le </w:t>
      </w:r>
      <w:r w:rsidR="00910C94" w:rsidRPr="0089772B">
        <w:rPr>
          <w:rFonts w:asciiTheme="minorHAnsi" w:hAnsiTheme="minorHAnsi" w:cstheme="minorHAnsi"/>
          <w:i/>
          <w:szCs w:val="22"/>
        </w:rPr>
        <w:t xml:space="preserve">candidat </w:t>
      </w:r>
      <w:r w:rsidRPr="0089772B">
        <w:rPr>
          <w:rFonts w:asciiTheme="minorHAnsi" w:hAnsiTheme="minorHAnsi" w:cstheme="minorHAnsi"/>
          <w:i/>
          <w:szCs w:val="22"/>
        </w:rPr>
        <w:t xml:space="preserve">précisera jusqu'à quelle date la </w:t>
      </w:r>
      <w:r w:rsidR="00D8441F" w:rsidRPr="0089772B">
        <w:rPr>
          <w:rFonts w:asciiTheme="minorHAnsi" w:hAnsiTheme="minorHAnsi" w:cstheme="minorHAnsi"/>
          <w:i/>
          <w:szCs w:val="22"/>
        </w:rPr>
        <w:t>solution</w:t>
      </w:r>
      <w:r w:rsidRPr="0089772B">
        <w:rPr>
          <w:rFonts w:asciiTheme="minorHAnsi" w:hAnsiTheme="minorHAnsi" w:cstheme="minorHAnsi"/>
          <w:i/>
          <w:szCs w:val="22"/>
        </w:rPr>
        <w:t xml:space="preserve"> est maintenue ainsi que la politique de gestion du cycle de vie (fréquence des updates et montées de version)</w:t>
      </w:r>
    </w:p>
    <w:p w14:paraId="605B642F" w14:textId="2413D035" w:rsidR="002148BF" w:rsidRPr="0089772B" w:rsidRDefault="002148BF" w:rsidP="002148BF">
      <w:pPr>
        <w:rPr>
          <w:rFonts w:asciiTheme="minorHAnsi" w:hAnsiTheme="minorHAnsi" w:cstheme="minorHAnsi"/>
          <w:i/>
          <w:szCs w:val="22"/>
        </w:rPr>
      </w:pPr>
      <w:r w:rsidRPr="0089772B">
        <w:rPr>
          <w:rFonts w:asciiTheme="minorHAnsi" w:hAnsiTheme="minorHAnsi" w:cstheme="minorHAnsi"/>
          <w:i/>
          <w:szCs w:val="22"/>
        </w:rPr>
        <w:t xml:space="preserve">Le </w:t>
      </w:r>
      <w:r w:rsidR="00910C94" w:rsidRPr="0089772B">
        <w:rPr>
          <w:rFonts w:asciiTheme="minorHAnsi" w:hAnsiTheme="minorHAnsi" w:cstheme="minorHAnsi"/>
          <w:i/>
          <w:szCs w:val="22"/>
        </w:rPr>
        <w:t xml:space="preserve">candidat </w:t>
      </w:r>
      <w:r w:rsidRPr="0089772B">
        <w:rPr>
          <w:rFonts w:asciiTheme="minorHAnsi" w:hAnsiTheme="minorHAnsi" w:cstheme="minorHAnsi"/>
          <w:i/>
          <w:szCs w:val="22"/>
        </w:rPr>
        <w:t>précisera s'il d</w:t>
      </w:r>
      <w:r w:rsidR="00116B8A" w:rsidRPr="0089772B">
        <w:rPr>
          <w:rFonts w:asciiTheme="minorHAnsi" w:hAnsiTheme="minorHAnsi" w:cstheme="minorHAnsi"/>
          <w:i/>
          <w:szCs w:val="22"/>
        </w:rPr>
        <w:t>ispose d'un starter kit</w:t>
      </w:r>
      <w:r w:rsidRPr="0089772B">
        <w:rPr>
          <w:rFonts w:asciiTheme="minorHAnsi" w:hAnsiTheme="minorHAnsi" w:cstheme="minorHAnsi"/>
          <w:i/>
          <w:szCs w:val="22"/>
        </w:rPr>
        <w:t xml:space="preserve"> pour l'implémentation de la solution ainsi que la couverture de son starter kit </w:t>
      </w:r>
      <w:r w:rsidR="00CF0E47" w:rsidRPr="0089772B">
        <w:rPr>
          <w:rFonts w:asciiTheme="minorHAnsi" w:hAnsiTheme="minorHAnsi" w:cstheme="minorHAnsi"/>
          <w:i/>
          <w:szCs w:val="22"/>
        </w:rPr>
        <w:t>en termes de</w:t>
      </w:r>
      <w:r w:rsidRPr="0089772B">
        <w:rPr>
          <w:rFonts w:asciiTheme="minorHAnsi" w:hAnsiTheme="minorHAnsi" w:cstheme="minorHAnsi"/>
          <w:i/>
          <w:szCs w:val="22"/>
        </w:rPr>
        <w:t xml:space="preserve"> fonctionnalités.</w:t>
      </w:r>
    </w:p>
    <w:p w14:paraId="2D1F4EF2" w14:textId="22A6F60A" w:rsidR="002148BF" w:rsidRPr="0089772B" w:rsidRDefault="002148BF" w:rsidP="002148BF">
      <w:pPr>
        <w:rPr>
          <w:rFonts w:asciiTheme="minorHAnsi" w:hAnsiTheme="minorHAnsi" w:cstheme="minorHAnsi"/>
          <w:i/>
          <w:szCs w:val="22"/>
        </w:rPr>
      </w:pPr>
      <w:r w:rsidRPr="0089772B">
        <w:rPr>
          <w:rFonts w:asciiTheme="minorHAnsi" w:hAnsiTheme="minorHAnsi" w:cstheme="minorHAnsi"/>
          <w:i/>
          <w:szCs w:val="22"/>
        </w:rPr>
        <w:t xml:space="preserve">La version de </w:t>
      </w:r>
      <w:r w:rsidR="00DE26DB" w:rsidRPr="0089772B">
        <w:rPr>
          <w:rFonts w:asciiTheme="minorHAnsi" w:hAnsiTheme="minorHAnsi" w:cstheme="minorHAnsi"/>
          <w:i/>
          <w:szCs w:val="22"/>
        </w:rPr>
        <w:t xml:space="preserve">la </w:t>
      </w:r>
      <w:r w:rsidR="00D8441F" w:rsidRPr="0089772B">
        <w:rPr>
          <w:rFonts w:asciiTheme="minorHAnsi" w:hAnsiTheme="minorHAnsi" w:cstheme="minorHAnsi"/>
          <w:i/>
          <w:szCs w:val="22"/>
        </w:rPr>
        <w:t>solution</w:t>
      </w:r>
      <w:r w:rsidR="00910C94" w:rsidRPr="0089772B">
        <w:rPr>
          <w:rFonts w:asciiTheme="minorHAnsi" w:hAnsiTheme="minorHAnsi" w:cstheme="minorHAnsi"/>
          <w:i/>
          <w:szCs w:val="22"/>
        </w:rPr>
        <w:t xml:space="preserve"> </w:t>
      </w:r>
      <w:r w:rsidRPr="0089772B">
        <w:rPr>
          <w:rFonts w:asciiTheme="minorHAnsi" w:hAnsiTheme="minorHAnsi" w:cstheme="minorHAnsi"/>
          <w:i/>
          <w:szCs w:val="22"/>
        </w:rPr>
        <w:t>à mettre en œuvre devra également être précisée.</w:t>
      </w:r>
    </w:p>
    <w:p w14:paraId="6B167F0F" w14:textId="1A1A1003" w:rsidR="0099122D" w:rsidRPr="0089772B" w:rsidRDefault="0099122D" w:rsidP="0007776E">
      <w:pPr>
        <w:pStyle w:val="Titre2"/>
        <w:numPr>
          <w:ilvl w:val="1"/>
          <w:numId w:val="8"/>
        </w:numPr>
        <w:ind w:left="576" w:hanging="576"/>
        <w:rPr>
          <w:rFonts w:asciiTheme="minorHAnsi" w:hAnsiTheme="minorHAnsi" w:cstheme="minorHAnsi"/>
        </w:rPr>
      </w:pPr>
      <w:bookmarkStart w:id="23" w:name="_Toc216435820"/>
      <w:r w:rsidRPr="0089772B">
        <w:rPr>
          <w:rFonts w:asciiTheme="minorHAnsi" w:hAnsiTheme="minorHAnsi" w:cstheme="minorHAnsi"/>
        </w:rPr>
        <w:t>Présentation de l’équipe qui interviendra sur l</w:t>
      </w:r>
      <w:r w:rsidR="00D8441F" w:rsidRPr="0089772B">
        <w:rPr>
          <w:rFonts w:asciiTheme="minorHAnsi" w:hAnsiTheme="minorHAnsi" w:cstheme="minorHAnsi"/>
        </w:rPr>
        <w:t>e</w:t>
      </w:r>
      <w:r w:rsidRPr="0089772B">
        <w:rPr>
          <w:rFonts w:asciiTheme="minorHAnsi" w:hAnsiTheme="minorHAnsi" w:cstheme="minorHAnsi"/>
        </w:rPr>
        <w:t xml:space="preserve"> présent m</w:t>
      </w:r>
      <w:r w:rsidR="00D8441F" w:rsidRPr="0089772B">
        <w:rPr>
          <w:rFonts w:asciiTheme="minorHAnsi" w:hAnsiTheme="minorHAnsi" w:cstheme="minorHAnsi"/>
        </w:rPr>
        <w:t>arché</w:t>
      </w:r>
      <w:bookmarkEnd w:id="23"/>
    </w:p>
    <w:p w14:paraId="7DA3F980" w14:textId="77777777" w:rsidR="006E59C3" w:rsidRPr="0089772B" w:rsidRDefault="006E59C3" w:rsidP="006E59C3">
      <w:pPr>
        <w:pStyle w:val="Paragraphedeliste"/>
        <w:keepNext/>
        <w:keepLines/>
        <w:widowControl w:val="0"/>
        <w:numPr>
          <w:ilvl w:val="0"/>
          <w:numId w:val="3"/>
        </w:numPr>
        <w:shd w:val="clear" w:color="auto" w:fill="8EAADB" w:themeFill="accent5" w:themeFillTint="99"/>
        <w:spacing w:before="240" w:after="120"/>
        <w:contextualSpacing w:val="0"/>
        <w:outlineLvl w:val="2"/>
        <w:rPr>
          <w:rFonts w:asciiTheme="minorHAnsi" w:hAnsiTheme="minorHAnsi" w:cstheme="minorHAnsi"/>
          <w:b/>
          <w:vanish/>
          <w:color w:val="FFFFFF" w:themeColor="background1"/>
          <w:sz w:val="22"/>
          <w:szCs w:val="20"/>
          <w:lang w:val="fr-FR" w:eastAsia="fr-FR"/>
        </w:rPr>
      </w:pPr>
      <w:bookmarkStart w:id="24" w:name="_Toc94795318"/>
    </w:p>
    <w:p w14:paraId="38769FC2" w14:textId="77777777" w:rsidR="006E59C3" w:rsidRPr="0089772B" w:rsidRDefault="006E59C3" w:rsidP="006E59C3">
      <w:pPr>
        <w:pStyle w:val="Paragraphedeliste"/>
        <w:keepNext/>
        <w:keepLines/>
        <w:widowControl w:val="0"/>
        <w:numPr>
          <w:ilvl w:val="0"/>
          <w:numId w:val="3"/>
        </w:numPr>
        <w:shd w:val="clear" w:color="auto" w:fill="8EAADB" w:themeFill="accent5" w:themeFillTint="99"/>
        <w:spacing w:before="240" w:after="120"/>
        <w:contextualSpacing w:val="0"/>
        <w:outlineLvl w:val="2"/>
        <w:rPr>
          <w:rFonts w:asciiTheme="minorHAnsi" w:hAnsiTheme="minorHAnsi" w:cstheme="minorHAnsi"/>
          <w:b/>
          <w:vanish/>
          <w:color w:val="FFFFFF" w:themeColor="background1"/>
          <w:sz w:val="22"/>
          <w:szCs w:val="20"/>
          <w:lang w:val="fr-FR" w:eastAsia="fr-FR"/>
        </w:rPr>
      </w:pPr>
    </w:p>
    <w:p w14:paraId="37EAD5C0" w14:textId="77777777" w:rsidR="006E59C3" w:rsidRPr="0089772B" w:rsidRDefault="006E59C3" w:rsidP="006E59C3">
      <w:pPr>
        <w:pStyle w:val="Paragraphedeliste"/>
        <w:keepNext/>
        <w:keepLines/>
        <w:widowControl w:val="0"/>
        <w:numPr>
          <w:ilvl w:val="1"/>
          <w:numId w:val="3"/>
        </w:numPr>
        <w:shd w:val="clear" w:color="auto" w:fill="8EAADB" w:themeFill="accent5" w:themeFillTint="99"/>
        <w:spacing w:before="240" w:after="120"/>
        <w:contextualSpacing w:val="0"/>
        <w:outlineLvl w:val="2"/>
        <w:rPr>
          <w:rFonts w:asciiTheme="minorHAnsi" w:hAnsiTheme="minorHAnsi" w:cstheme="minorHAnsi"/>
          <w:b/>
          <w:vanish/>
          <w:color w:val="FFFFFF" w:themeColor="background1"/>
          <w:sz w:val="22"/>
          <w:szCs w:val="20"/>
          <w:lang w:val="fr-FR" w:eastAsia="fr-FR"/>
        </w:rPr>
      </w:pPr>
    </w:p>
    <w:p w14:paraId="57F7589B" w14:textId="77777777" w:rsidR="006E59C3" w:rsidRPr="0089772B" w:rsidRDefault="006E59C3" w:rsidP="006E59C3">
      <w:pPr>
        <w:pStyle w:val="Paragraphedeliste"/>
        <w:keepNext/>
        <w:keepLines/>
        <w:widowControl w:val="0"/>
        <w:numPr>
          <w:ilvl w:val="1"/>
          <w:numId w:val="3"/>
        </w:numPr>
        <w:shd w:val="clear" w:color="auto" w:fill="8EAADB" w:themeFill="accent5" w:themeFillTint="99"/>
        <w:spacing w:before="240" w:after="120"/>
        <w:contextualSpacing w:val="0"/>
        <w:outlineLvl w:val="2"/>
        <w:rPr>
          <w:rFonts w:asciiTheme="minorHAnsi" w:hAnsiTheme="minorHAnsi" w:cstheme="minorHAnsi"/>
          <w:b/>
          <w:vanish/>
          <w:color w:val="FFFFFF" w:themeColor="background1"/>
          <w:sz w:val="22"/>
          <w:szCs w:val="20"/>
          <w:lang w:val="fr-FR" w:eastAsia="fr-FR"/>
        </w:rPr>
      </w:pPr>
    </w:p>
    <w:p w14:paraId="27887D05" w14:textId="77777777" w:rsidR="006E59C3" w:rsidRPr="0089772B" w:rsidRDefault="006E59C3" w:rsidP="006E59C3">
      <w:pPr>
        <w:pStyle w:val="Paragraphedeliste"/>
        <w:keepNext/>
        <w:keepLines/>
        <w:widowControl w:val="0"/>
        <w:numPr>
          <w:ilvl w:val="1"/>
          <w:numId w:val="3"/>
        </w:numPr>
        <w:shd w:val="clear" w:color="auto" w:fill="8EAADB" w:themeFill="accent5" w:themeFillTint="99"/>
        <w:spacing w:before="240" w:after="120"/>
        <w:contextualSpacing w:val="0"/>
        <w:outlineLvl w:val="2"/>
        <w:rPr>
          <w:rFonts w:asciiTheme="minorHAnsi" w:hAnsiTheme="minorHAnsi" w:cstheme="minorHAnsi"/>
          <w:b/>
          <w:vanish/>
          <w:color w:val="FFFFFF" w:themeColor="background1"/>
          <w:sz w:val="22"/>
          <w:szCs w:val="20"/>
          <w:lang w:val="fr-FR" w:eastAsia="fr-FR"/>
        </w:rPr>
      </w:pPr>
    </w:p>
    <w:p w14:paraId="04F21C33" w14:textId="77777777" w:rsidR="006E59C3" w:rsidRPr="0089772B" w:rsidRDefault="006E59C3" w:rsidP="006E59C3">
      <w:pPr>
        <w:pStyle w:val="Paragraphedeliste"/>
        <w:keepNext/>
        <w:keepLines/>
        <w:widowControl w:val="0"/>
        <w:numPr>
          <w:ilvl w:val="1"/>
          <w:numId w:val="3"/>
        </w:numPr>
        <w:shd w:val="clear" w:color="auto" w:fill="8EAADB" w:themeFill="accent5" w:themeFillTint="99"/>
        <w:spacing w:before="240" w:after="120"/>
        <w:contextualSpacing w:val="0"/>
        <w:outlineLvl w:val="2"/>
        <w:rPr>
          <w:rFonts w:asciiTheme="minorHAnsi" w:hAnsiTheme="minorHAnsi" w:cstheme="minorHAnsi"/>
          <w:b/>
          <w:vanish/>
          <w:color w:val="FFFFFF" w:themeColor="background1"/>
          <w:sz w:val="22"/>
          <w:szCs w:val="20"/>
          <w:lang w:val="fr-FR" w:eastAsia="fr-FR"/>
        </w:rPr>
      </w:pPr>
    </w:p>
    <w:p w14:paraId="7AA11367" w14:textId="77777777" w:rsidR="006E59C3" w:rsidRPr="0089772B" w:rsidRDefault="006E59C3" w:rsidP="006E59C3">
      <w:pPr>
        <w:pStyle w:val="Paragraphedeliste"/>
        <w:keepNext/>
        <w:keepLines/>
        <w:widowControl w:val="0"/>
        <w:numPr>
          <w:ilvl w:val="1"/>
          <w:numId w:val="3"/>
        </w:numPr>
        <w:shd w:val="clear" w:color="auto" w:fill="8EAADB" w:themeFill="accent5" w:themeFillTint="99"/>
        <w:spacing w:before="240" w:after="120"/>
        <w:contextualSpacing w:val="0"/>
        <w:outlineLvl w:val="2"/>
        <w:rPr>
          <w:rFonts w:asciiTheme="minorHAnsi" w:hAnsiTheme="minorHAnsi" w:cstheme="minorHAnsi"/>
          <w:b/>
          <w:vanish/>
          <w:color w:val="FFFFFF" w:themeColor="background1"/>
          <w:sz w:val="22"/>
          <w:szCs w:val="20"/>
          <w:lang w:val="fr-FR" w:eastAsia="fr-FR"/>
        </w:rPr>
      </w:pPr>
    </w:p>
    <w:p w14:paraId="0E15BC11" w14:textId="77777777" w:rsidR="006E59C3" w:rsidRPr="0089772B" w:rsidRDefault="006E59C3" w:rsidP="006E59C3">
      <w:pPr>
        <w:pStyle w:val="Paragraphedeliste"/>
        <w:keepNext/>
        <w:keepLines/>
        <w:widowControl w:val="0"/>
        <w:numPr>
          <w:ilvl w:val="1"/>
          <w:numId w:val="3"/>
        </w:numPr>
        <w:shd w:val="clear" w:color="auto" w:fill="8EAADB" w:themeFill="accent5" w:themeFillTint="99"/>
        <w:spacing w:before="240" w:after="120"/>
        <w:contextualSpacing w:val="0"/>
        <w:outlineLvl w:val="2"/>
        <w:rPr>
          <w:rFonts w:asciiTheme="minorHAnsi" w:hAnsiTheme="minorHAnsi" w:cstheme="minorHAnsi"/>
          <w:b/>
          <w:vanish/>
          <w:color w:val="FFFFFF" w:themeColor="background1"/>
          <w:sz w:val="22"/>
          <w:szCs w:val="20"/>
          <w:lang w:val="fr-FR" w:eastAsia="fr-FR"/>
        </w:rPr>
      </w:pPr>
    </w:p>
    <w:bookmarkEnd w:id="24"/>
    <w:p w14:paraId="59A94666" w14:textId="385EA94A" w:rsidR="002148BF" w:rsidRPr="0089772B" w:rsidRDefault="002148BF" w:rsidP="002148BF">
      <w:pPr>
        <w:rPr>
          <w:rFonts w:asciiTheme="minorHAnsi" w:hAnsiTheme="minorHAnsi" w:cstheme="minorHAnsi"/>
          <w:i/>
          <w:szCs w:val="22"/>
        </w:rPr>
      </w:pPr>
      <w:r w:rsidRPr="0089772B">
        <w:rPr>
          <w:rFonts w:asciiTheme="minorHAnsi" w:hAnsiTheme="minorHAnsi" w:cstheme="minorHAnsi"/>
          <w:i/>
          <w:szCs w:val="22"/>
        </w:rPr>
        <w:t>A compléter</w:t>
      </w:r>
      <w:r w:rsidR="00D8441F" w:rsidRPr="0089772B">
        <w:rPr>
          <w:rFonts w:asciiTheme="minorHAnsi" w:hAnsiTheme="minorHAnsi" w:cstheme="minorHAnsi"/>
          <w:i/>
          <w:szCs w:val="22"/>
        </w:rPr>
        <w:t xml:space="preserve"> pour les phases de </w:t>
      </w:r>
      <w:r w:rsidR="00CF0E47">
        <w:rPr>
          <w:rFonts w:asciiTheme="minorHAnsi" w:hAnsiTheme="minorHAnsi" w:cstheme="minorHAnsi"/>
          <w:i/>
          <w:szCs w:val="22"/>
        </w:rPr>
        <w:t>Projet/</w:t>
      </w:r>
      <w:proofErr w:type="spellStart"/>
      <w:r w:rsidR="00D8441F" w:rsidRPr="0089772B">
        <w:rPr>
          <w:rFonts w:asciiTheme="minorHAnsi" w:hAnsiTheme="minorHAnsi" w:cstheme="minorHAnsi"/>
          <w:i/>
          <w:szCs w:val="22"/>
        </w:rPr>
        <w:t>Build</w:t>
      </w:r>
      <w:proofErr w:type="spellEnd"/>
      <w:r w:rsidR="00D8441F" w:rsidRPr="0089772B">
        <w:rPr>
          <w:rFonts w:asciiTheme="minorHAnsi" w:hAnsiTheme="minorHAnsi" w:cstheme="minorHAnsi"/>
          <w:i/>
          <w:szCs w:val="22"/>
        </w:rPr>
        <w:t xml:space="preserve"> (</w:t>
      </w:r>
      <w:r w:rsidR="006E59C3" w:rsidRPr="0089772B">
        <w:rPr>
          <w:rFonts w:asciiTheme="minorHAnsi" w:hAnsiTheme="minorHAnsi" w:cstheme="minorHAnsi"/>
          <w:i/>
          <w:szCs w:val="22"/>
        </w:rPr>
        <w:t>R</w:t>
      </w:r>
      <w:r w:rsidR="00D8441F" w:rsidRPr="0089772B">
        <w:rPr>
          <w:rFonts w:asciiTheme="minorHAnsi" w:hAnsiTheme="minorHAnsi" w:cstheme="minorHAnsi"/>
          <w:i/>
          <w:szCs w:val="22"/>
        </w:rPr>
        <w:t>ecette</w:t>
      </w:r>
      <w:r w:rsidR="006E59C3" w:rsidRPr="0089772B">
        <w:rPr>
          <w:rFonts w:asciiTheme="minorHAnsi" w:hAnsiTheme="minorHAnsi" w:cstheme="minorHAnsi"/>
          <w:i/>
          <w:szCs w:val="22"/>
        </w:rPr>
        <w:t>s, Déploiement</w:t>
      </w:r>
      <w:r w:rsidR="00AC62A3" w:rsidRPr="0089772B">
        <w:rPr>
          <w:rFonts w:asciiTheme="minorHAnsi" w:hAnsiTheme="minorHAnsi" w:cstheme="minorHAnsi"/>
          <w:i/>
          <w:szCs w:val="22"/>
        </w:rPr>
        <w:t>s</w:t>
      </w:r>
      <w:r w:rsidR="006E59C3" w:rsidRPr="0089772B">
        <w:rPr>
          <w:rFonts w:asciiTheme="minorHAnsi" w:hAnsiTheme="minorHAnsi" w:cstheme="minorHAnsi"/>
          <w:i/>
          <w:szCs w:val="22"/>
        </w:rPr>
        <w:t xml:space="preserve"> et </w:t>
      </w:r>
      <w:r w:rsidR="00D8441F" w:rsidRPr="0089772B">
        <w:rPr>
          <w:rFonts w:asciiTheme="minorHAnsi" w:hAnsiTheme="minorHAnsi" w:cstheme="minorHAnsi"/>
          <w:i/>
          <w:szCs w:val="22"/>
        </w:rPr>
        <w:t>M</w:t>
      </w:r>
      <w:r w:rsidR="006E59C3" w:rsidRPr="0089772B">
        <w:rPr>
          <w:rFonts w:asciiTheme="minorHAnsi" w:hAnsiTheme="minorHAnsi" w:cstheme="minorHAnsi"/>
          <w:i/>
          <w:szCs w:val="22"/>
        </w:rPr>
        <w:t>ise</w:t>
      </w:r>
      <w:r w:rsidR="00AC62A3" w:rsidRPr="0089772B">
        <w:rPr>
          <w:rFonts w:asciiTheme="minorHAnsi" w:hAnsiTheme="minorHAnsi" w:cstheme="minorHAnsi"/>
          <w:i/>
          <w:szCs w:val="22"/>
        </w:rPr>
        <w:t>s</w:t>
      </w:r>
      <w:r w:rsidR="006E59C3" w:rsidRPr="0089772B">
        <w:rPr>
          <w:rFonts w:asciiTheme="minorHAnsi" w:hAnsiTheme="minorHAnsi" w:cstheme="minorHAnsi"/>
          <w:i/>
          <w:szCs w:val="22"/>
        </w:rPr>
        <w:t xml:space="preserve"> en Service</w:t>
      </w:r>
      <w:r w:rsidR="00D8441F" w:rsidRPr="0089772B">
        <w:rPr>
          <w:rFonts w:asciiTheme="minorHAnsi" w:hAnsiTheme="minorHAnsi" w:cstheme="minorHAnsi"/>
          <w:i/>
          <w:szCs w:val="22"/>
        </w:rPr>
        <w:t xml:space="preserve">) et de </w:t>
      </w:r>
      <w:r w:rsidR="00CF0E47">
        <w:rPr>
          <w:rFonts w:asciiTheme="minorHAnsi" w:hAnsiTheme="minorHAnsi" w:cstheme="minorHAnsi"/>
          <w:i/>
          <w:szCs w:val="22"/>
        </w:rPr>
        <w:t>Récurrent/</w:t>
      </w:r>
      <w:r w:rsidR="00D8441F" w:rsidRPr="0089772B">
        <w:rPr>
          <w:rFonts w:asciiTheme="minorHAnsi" w:hAnsiTheme="minorHAnsi" w:cstheme="minorHAnsi"/>
          <w:i/>
          <w:szCs w:val="22"/>
        </w:rPr>
        <w:t>Run</w:t>
      </w:r>
      <w:r w:rsidR="006E59C3" w:rsidRPr="0089772B">
        <w:rPr>
          <w:rFonts w:asciiTheme="minorHAnsi" w:hAnsiTheme="minorHAnsi" w:cstheme="minorHAnsi"/>
          <w:i/>
          <w:szCs w:val="22"/>
        </w:rPr>
        <w:t xml:space="preserve"> (Maintenance et support)</w:t>
      </w:r>
      <w:r w:rsidR="00D21449" w:rsidRPr="0089772B">
        <w:rPr>
          <w:rFonts w:asciiTheme="minorHAnsi" w:hAnsiTheme="minorHAnsi" w:cstheme="minorHAnsi"/>
          <w:i/>
          <w:szCs w:val="22"/>
        </w:rPr>
        <w:t>.</w:t>
      </w:r>
    </w:p>
    <w:p w14:paraId="52D80A2C" w14:textId="6C0529D1" w:rsidR="002148BF" w:rsidRPr="0089772B" w:rsidRDefault="002148BF" w:rsidP="002148BF">
      <w:pPr>
        <w:rPr>
          <w:rFonts w:asciiTheme="minorHAnsi" w:hAnsiTheme="minorHAnsi" w:cstheme="minorHAnsi"/>
          <w:i/>
          <w:szCs w:val="22"/>
        </w:rPr>
      </w:pPr>
      <w:r w:rsidRPr="0089772B">
        <w:rPr>
          <w:rFonts w:asciiTheme="minorHAnsi" w:hAnsiTheme="minorHAnsi" w:cstheme="minorHAnsi"/>
          <w:i/>
          <w:szCs w:val="22"/>
        </w:rPr>
        <w:lastRenderedPageBreak/>
        <w:t xml:space="preserve">Le </w:t>
      </w:r>
      <w:r w:rsidR="00910C94" w:rsidRPr="0089772B">
        <w:rPr>
          <w:rFonts w:asciiTheme="minorHAnsi" w:hAnsiTheme="minorHAnsi" w:cstheme="minorHAnsi"/>
          <w:i/>
          <w:szCs w:val="22"/>
        </w:rPr>
        <w:t>candidat</w:t>
      </w:r>
      <w:r w:rsidRPr="0089772B">
        <w:rPr>
          <w:rFonts w:asciiTheme="minorHAnsi" w:hAnsiTheme="minorHAnsi" w:cstheme="minorHAnsi"/>
          <w:i/>
          <w:szCs w:val="22"/>
        </w:rPr>
        <w:t xml:space="preserve"> pourra notamment préciser si l’</w:t>
      </w:r>
      <w:r w:rsidR="00AC62A3" w:rsidRPr="0089772B">
        <w:rPr>
          <w:rFonts w:asciiTheme="minorHAnsi" w:hAnsiTheme="minorHAnsi" w:cstheme="minorHAnsi"/>
          <w:i/>
          <w:szCs w:val="22"/>
        </w:rPr>
        <w:t xml:space="preserve">équipe </w:t>
      </w:r>
      <w:r w:rsidRPr="0089772B">
        <w:rPr>
          <w:rFonts w:asciiTheme="minorHAnsi" w:hAnsiTheme="minorHAnsi" w:cstheme="minorHAnsi"/>
          <w:i/>
          <w:szCs w:val="22"/>
        </w:rPr>
        <w:t xml:space="preserve">a participé à des projets </w:t>
      </w:r>
      <w:r w:rsidR="00D8441F" w:rsidRPr="0089772B">
        <w:rPr>
          <w:rFonts w:asciiTheme="minorHAnsi" w:hAnsiTheme="minorHAnsi" w:cstheme="minorHAnsi"/>
          <w:i/>
          <w:szCs w:val="22"/>
        </w:rPr>
        <w:t>similaires (</w:t>
      </w:r>
      <w:r w:rsidR="00AC62A3" w:rsidRPr="0089772B">
        <w:rPr>
          <w:rFonts w:asciiTheme="minorHAnsi" w:hAnsiTheme="minorHAnsi" w:cstheme="minorHAnsi"/>
          <w:i/>
          <w:szCs w:val="22"/>
        </w:rPr>
        <w:t>reprise de maintenance d’un parc existant, déploiement de solution de gestion d’impression multi-marques, déploiement d’un nouveau parc</w:t>
      </w:r>
      <w:r w:rsidR="00D8441F" w:rsidRPr="0089772B">
        <w:rPr>
          <w:rFonts w:asciiTheme="minorHAnsi" w:hAnsiTheme="minorHAnsi" w:cstheme="minorHAnsi"/>
          <w:i/>
          <w:szCs w:val="22"/>
        </w:rPr>
        <w:t>)</w:t>
      </w:r>
      <w:r w:rsidRPr="0089772B">
        <w:rPr>
          <w:rFonts w:asciiTheme="minorHAnsi" w:hAnsiTheme="minorHAnsi" w:cstheme="minorHAnsi"/>
          <w:i/>
          <w:szCs w:val="22"/>
        </w:rPr>
        <w:t>.</w:t>
      </w:r>
    </w:p>
    <w:p w14:paraId="191451F7" w14:textId="3745F42A" w:rsidR="002148BF" w:rsidRPr="0089772B" w:rsidRDefault="002148BF" w:rsidP="002148BF">
      <w:pPr>
        <w:rPr>
          <w:rFonts w:asciiTheme="minorHAnsi" w:hAnsiTheme="minorHAnsi" w:cstheme="minorHAnsi"/>
        </w:rPr>
      </w:pPr>
    </w:p>
    <w:p w14:paraId="7ED0A3D5" w14:textId="61392445" w:rsidR="000F50DA" w:rsidRPr="0089772B" w:rsidRDefault="000F50DA" w:rsidP="0007776E">
      <w:pPr>
        <w:pStyle w:val="Titre1"/>
        <w:numPr>
          <w:ilvl w:val="0"/>
          <w:numId w:val="8"/>
        </w:numPr>
        <w:spacing w:before="120"/>
        <w:rPr>
          <w:rFonts w:asciiTheme="minorHAnsi" w:hAnsiTheme="minorHAnsi" w:cstheme="minorHAnsi"/>
        </w:rPr>
      </w:pPr>
      <w:bookmarkStart w:id="25" w:name="_Toc216435821"/>
      <w:r w:rsidRPr="0089772B">
        <w:rPr>
          <w:rFonts w:asciiTheme="minorHAnsi" w:hAnsiTheme="minorHAnsi" w:cstheme="minorHAnsi"/>
        </w:rPr>
        <w:t>Prestations attendues</w:t>
      </w:r>
      <w:bookmarkEnd w:id="8"/>
      <w:bookmarkEnd w:id="9"/>
      <w:bookmarkEnd w:id="25"/>
    </w:p>
    <w:p w14:paraId="323DC4DA" w14:textId="23A8251A" w:rsidR="00050B00" w:rsidRPr="0089772B" w:rsidRDefault="00D21449" w:rsidP="0007776E">
      <w:pPr>
        <w:pStyle w:val="Titre2"/>
        <w:numPr>
          <w:ilvl w:val="1"/>
          <w:numId w:val="8"/>
        </w:numPr>
        <w:ind w:left="576" w:hanging="576"/>
        <w:rPr>
          <w:rFonts w:asciiTheme="minorHAnsi" w:hAnsiTheme="minorHAnsi" w:cstheme="minorHAnsi"/>
        </w:rPr>
      </w:pPr>
      <w:bookmarkStart w:id="26" w:name="_Toc94285674"/>
      <w:bookmarkStart w:id="27" w:name="_Toc94608416"/>
      <w:bookmarkStart w:id="28" w:name="_Toc216435822"/>
      <w:r w:rsidRPr="0089772B">
        <w:rPr>
          <w:rFonts w:asciiTheme="minorHAnsi" w:hAnsiTheme="minorHAnsi" w:cstheme="minorHAnsi"/>
        </w:rPr>
        <w:t>Prestations attendues</w:t>
      </w:r>
      <w:r w:rsidR="00050B00" w:rsidRPr="0089772B">
        <w:rPr>
          <w:rFonts w:asciiTheme="minorHAnsi" w:hAnsiTheme="minorHAnsi" w:cstheme="minorHAnsi"/>
        </w:rPr>
        <w:t xml:space="preserve"> pour </w:t>
      </w:r>
      <w:bookmarkEnd w:id="26"/>
      <w:bookmarkEnd w:id="27"/>
      <w:r w:rsidR="00420B4C" w:rsidRPr="0089772B">
        <w:rPr>
          <w:rFonts w:asciiTheme="minorHAnsi" w:hAnsiTheme="minorHAnsi" w:cstheme="minorHAnsi"/>
        </w:rPr>
        <w:t>la reprise de maintenance du parc actuel</w:t>
      </w:r>
      <w:bookmarkEnd w:id="28"/>
    </w:p>
    <w:p w14:paraId="2009D607" w14:textId="600C1142" w:rsidR="00C50C43" w:rsidRPr="0089772B" w:rsidRDefault="005D300E" w:rsidP="005D4AA9">
      <w:pPr>
        <w:spacing w:after="120"/>
        <w:rPr>
          <w:rFonts w:asciiTheme="minorHAnsi" w:hAnsiTheme="minorHAnsi" w:cstheme="minorHAnsi"/>
          <w:i/>
        </w:rPr>
      </w:pPr>
      <w:r w:rsidRPr="0089772B">
        <w:rPr>
          <w:rFonts w:asciiTheme="minorHAnsi" w:hAnsiTheme="minorHAnsi" w:cstheme="minorHAnsi"/>
          <w:i/>
        </w:rPr>
        <w:t>A compléter</w:t>
      </w:r>
    </w:p>
    <w:p w14:paraId="2FE1B42A" w14:textId="6A8DCF2D" w:rsidR="002E1A64" w:rsidRPr="005D4AA9" w:rsidRDefault="002E1A64" w:rsidP="002E1A64">
      <w:pPr>
        <w:rPr>
          <w:rFonts w:asciiTheme="minorHAnsi" w:hAnsiTheme="minorHAnsi" w:cstheme="minorHAnsi"/>
          <w:bCs/>
        </w:rPr>
      </w:pPr>
      <w:r w:rsidRPr="0089772B">
        <w:rPr>
          <w:rFonts w:asciiTheme="minorHAnsi" w:hAnsiTheme="minorHAnsi" w:cstheme="minorHAnsi"/>
          <w:i/>
        </w:rPr>
        <w:t xml:space="preserve">Le candidat présentera l’organisation de l’équipe de maintenance qu’il juge la plus appropriée pour la mise en œuvre du volet maintenance et le respect de la </w:t>
      </w:r>
      <w:r w:rsidR="005D4AA9">
        <w:rPr>
          <w:rFonts w:asciiTheme="minorHAnsi" w:hAnsiTheme="minorHAnsi" w:cstheme="minorHAnsi"/>
          <w:bCs/>
        </w:rPr>
        <w:t>c</w:t>
      </w:r>
      <w:r w:rsidRPr="005D4AA9">
        <w:rPr>
          <w:rFonts w:asciiTheme="minorHAnsi" w:hAnsiTheme="minorHAnsi" w:cstheme="minorHAnsi"/>
          <w:bCs/>
        </w:rPr>
        <w:t>onvention de service</w:t>
      </w:r>
      <w:r w:rsidR="005D4AA9" w:rsidRPr="005D4AA9">
        <w:rPr>
          <w:rFonts w:asciiTheme="minorHAnsi" w:hAnsiTheme="minorHAnsi" w:cstheme="minorHAnsi"/>
          <w:bCs/>
        </w:rPr>
        <w:t xml:space="preserve"> ou SLA</w:t>
      </w:r>
      <w:r w:rsidRPr="005D4AA9">
        <w:rPr>
          <w:rFonts w:asciiTheme="minorHAnsi" w:hAnsiTheme="minorHAnsi" w:cstheme="minorHAnsi"/>
          <w:bCs/>
        </w:rPr>
        <w:t xml:space="preserve">. </w:t>
      </w:r>
    </w:p>
    <w:p w14:paraId="13E4C442" w14:textId="4D56F7A2" w:rsidR="003A351D" w:rsidRPr="0089772B" w:rsidRDefault="003A351D" w:rsidP="007C14C9">
      <w:pPr>
        <w:rPr>
          <w:rFonts w:asciiTheme="minorHAnsi" w:hAnsiTheme="minorHAnsi" w:cstheme="minorHAnsi"/>
          <w:i/>
        </w:rPr>
      </w:pPr>
      <w:r w:rsidRPr="0089772B">
        <w:rPr>
          <w:rFonts w:asciiTheme="minorHAnsi" w:hAnsiTheme="minorHAnsi" w:cstheme="minorHAnsi"/>
          <w:i/>
        </w:rPr>
        <w:t xml:space="preserve">Le candidat précisera </w:t>
      </w:r>
      <w:r w:rsidR="00AC62A3" w:rsidRPr="0089772B">
        <w:rPr>
          <w:rFonts w:asciiTheme="minorHAnsi" w:hAnsiTheme="minorHAnsi" w:cstheme="minorHAnsi"/>
          <w:i/>
        </w:rPr>
        <w:t xml:space="preserve">notamment </w:t>
      </w:r>
      <w:r w:rsidRPr="0089772B">
        <w:rPr>
          <w:rFonts w:asciiTheme="minorHAnsi" w:hAnsiTheme="minorHAnsi" w:cstheme="minorHAnsi"/>
          <w:i/>
        </w:rPr>
        <w:t>comment il procèdera pour la maintenance et support des MFP en fin de support (End of Life)</w:t>
      </w:r>
      <w:r w:rsidR="00F73534" w:rsidRPr="0089772B">
        <w:rPr>
          <w:rFonts w:asciiTheme="minorHAnsi" w:hAnsiTheme="minorHAnsi" w:cstheme="minorHAnsi"/>
          <w:i/>
        </w:rPr>
        <w:t xml:space="preserve"> et toute proposition d’optimisation possible avant le déménagement à Austerlitz</w:t>
      </w:r>
      <w:r w:rsidRPr="0089772B">
        <w:rPr>
          <w:rFonts w:asciiTheme="minorHAnsi" w:hAnsiTheme="minorHAnsi" w:cstheme="minorHAnsi"/>
          <w:i/>
        </w:rPr>
        <w:t>.</w:t>
      </w:r>
    </w:p>
    <w:p w14:paraId="06FC022A" w14:textId="681D2B16" w:rsidR="000D00AB" w:rsidRPr="0089772B" w:rsidRDefault="000D00AB" w:rsidP="0007776E">
      <w:pPr>
        <w:pStyle w:val="Titre2"/>
        <w:numPr>
          <w:ilvl w:val="1"/>
          <w:numId w:val="8"/>
        </w:numPr>
        <w:ind w:left="576" w:hanging="576"/>
        <w:rPr>
          <w:rFonts w:asciiTheme="minorHAnsi" w:hAnsiTheme="minorHAnsi" w:cstheme="minorHAnsi"/>
        </w:rPr>
      </w:pPr>
      <w:bookmarkStart w:id="29" w:name="_Toc94285675"/>
      <w:bookmarkStart w:id="30" w:name="_Toc94608417"/>
      <w:bookmarkStart w:id="31" w:name="_Toc42269460"/>
      <w:bookmarkStart w:id="32" w:name="_Toc216435823"/>
      <w:r w:rsidRPr="0089772B">
        <w:rPr>
          <w:rFonts w:asciiTheme="minorHAnsi" w:hAnsiTheme="minorHAnsi" w:cstheme="minorHAnsi"/>
        </w:rPr>
        <w:t>Prestations attendues pour l</w:t>
      </w:r>
      <w:r w:rsidR="0035422C" w:rsidRPr="0089772B">
        <w:rPr>
          <w:rFonts w:asciiTheme="minorHAnsi" w:hAnsiTheme="minorHAnsi" w:cstheme="minorHAnsi"/>
        </w:rPr>
        <w:t xml:space="preserve">e déploiement </w:t>
      </w:r>
      <w:bookmarkEnd w:id="29"/>
      <w:bookmarkEnd w:id="30"/>
      <w:r w:rsidR="0035422C" w:rsidRPr="0089772B">
        <w:rPr>
          <w:rFonts w:asciiTheme="minorHAnsi" w:hAnsiTheme="minorHAnsi" w:cstheme="minorHAnsi"/>
        </w:rPr>
        <w:t>d</w:t>
      </w:r>
      <w:r w:rsidR="00420B4C" w:rsidRPr="0089772B">
        <w:rPr>
          <w:rFonts w:asciiTheme="minorHAnsi" w:hAnsiTheme="minorHAnsi" w:cstheme="minorHAnsi"/>
        </w:rPr>
        <w:t>’une solution de gestion d’impression</w:t>
      </w:r>
      <w:r w:rsidR="0035422C" w:rsidRPr="0089772B">
        <w:rPr>
          <w:rFonts w:asciiTheme="minorHAnsi" w:hAnsiTheme="minorHAnsi" w:cstheme="minorHAnsi"/>
        </w:rPr>
        <w:t xml:space="preserve"> multi-marques </w:t>
      </w:r>
      <w:r w:rsidR="00420B4C" w:rsidRPr="0089772B">
        <w:rPr>
          <w:rFonts w:asciiTheme="minorHAnsi" w:hAnsiTheme="minorHAnsi" w:cstheme="minorHAnsi"/>
        </w:rPr>
        <w:t>(</w:t>
      </w:r>
      <w:r w:rsidR="00420B4C" w:rsidRPr="0089772B">
        <w:rPr>
          <w:rFonts w:asciiTheme="minorHAnsi" w:hAnsiTheme="minorHAnsi" w:cstheme="minorHAnsi"/>
          <w:i/>
          <w:iCs/>
        </w:rPr>
        <w:t xml:space="preserve">on- </w:t>
      </w:r>
      <w:proofErr w:type="spellStart"/>
      <w:r w:rsidR="00420B4C" w:rsidRPr="0089772B">
        <w:rPr>
          <w:rFonts w:asciiTheme="minorHAnsi" w:hAnsiTheme="minorHAnsi" w:cstheme="minorHAnsi"/>
          <w:i/>
          <w:iCs/>
        </w:rPr>
        <w:t>premise</w:t>
      </w:r>
      <w:proofErr w:type="spellEnd"/>
      <w:r w:rsidR="00420B4C" w:rsidRPr="0089772B">
        <w:rPr>
          <w:rFonts w:asciiTheme="minorHAnsi" w:hAnsiTheme="minorHAnsi" w:cstheme="minorHAnsi"/>
        </w:rPr>
        <w:t>)</w:t>
      </w:r>
      <w:bookmarkEnd w:id="32"/>
      <w:r w:rsidRPr="0089772B">
        <w:rPr>
          <w:rFonts w:asciiTheme="minorHAnsi" w:hAnsiTheme="minorHAnsi" w:cstheme="minorHAnsi"/>
        </w:rPr>
        <w:t> </w:t>
      </w:r>
      <w:bookmarkEnd w:id="31"/>
    </w:p>
    <w:p w14:paraId="0F8A75C7" w14:textId="77777777" w:rsidR="006E59C3" w:rsidRPr="0089772B" w:rsidRDefault="006E59C3" w:rsidP="006E59C3">
      <w:pPr>
        <w:pStyle w:val="Paragraphedeliste"/>
        <w:keepNext/>
        <w:keepLines/>
        <w:widowControl w:val="0"/>
        <w:numPr>
          <w:ilvl w:val="0"/>
          <w:numId w:val="3"/>
        </w:numPr>
        <w:shd w:val="clear" w:color="auto" w:fill="8EAADB" w:themeFill="accent5" w:themeFillTint="99"/>
        <w:spacing w:before="240" w:after="120"/>
        <w:contextualSpacing w:val="0"/>
        <w:outlineLvl w:val="2"/>
        <w:rPr>
          <w:rFonts w:asciiTheme="minorHAnsi" w:hAnsiTheme="minorHAnsi" w:cstheme="minorHAnsi"/>
          <w:b/>
          <w:vanish/>
          <w:szCs w:val="20"/>
          <w:lang w:val="fr-FR" w:eastAsia="fr-FR"/>
        </w:rPr>
      </w:pPr>
    </w:p>
    <w:p w14:paraId="7FBF4D41" w14:textId="77777777" w:rsidR="006E59C3" w:rsidRPr="0089772B" w:rsidRDefault="006E59C3" w:rsidP="006E59C3">
      <w:pPr>
        <w:pStyle w:val="Paragraphedeliste"/>
        <w:keepNext/>
        <w:keepLines/>
        <w:widowControl w:val="0"/>
        <w:numPr>
          <w:ilvl w:val="1"/>
          <w:numId w:val="3"/>
        </w:numPr>
        <w:shd w:val="clear" w:color="auto" w:fill="8EAADB" w:themeFill="accent5" w:themeFillTint="99"/>
        <w:spacing w:before="240" w:after="120"/>
        <w:contextualSpacing w:val="0"/>
        <w:outlineLvl w:val="2"/>
        <w:rPr>
          <w:rFonts w:asciiTheme="minorHAnsi" w:hAnsiTheme="minorHAnsi" w:cstheme="minorHAnsi"/>
          <w:b/>
          <w:vanish/>
          <w:szCs w:val="20"/>
          <w:lang w:val="fr-FR" w:eastAsia="fr-FR"/>
        </w:rPr>
      </w:pPr>
    </w:p>
    <w:p w14:paraId="4C83D8F3" w14:textId="77777777" w:rsidR="006E59C3" w:rsidRPr="0089772B" w:rsidRDefault="006E59C3" w:rsidP="006E59C3">
      <w:pPr>
        <w:pStyle w:val="Paragraphedeliste"/>
        <w:keepNext/>
        <w:keepLines/>
        <w:widowControl w:val="0"/>
        <w:numPr>
          <w:ilvl w:val="1"/>
          <w:numId w:val="3"/>
        </w:numPr>
        <w:shd w:val="clear" w:color="auto" w:fill="8EAADB" w:themeFill="accent5" w:themeFillTint="99"/>
        <w:spacing w:before="240" w:after="120"/>
        <w:contextualSpacing w:val="0"/>
        <w:outlineLvl w:val="2"/>
        <w:rPr>
          <w:rFonts w:asciiTheme="minorHAnsi" w:hAnsiTheme="minorHAnsi" w:cstheme="minorHAnsi"/>
          <w:b/>
          <w:vanish/>
          <w:szCs w:val="20"/>
          <w:lang w:val="fr-FR" w:eastAsia="fr-FR"/>
        </w:rPr>
      </w:pPr>
    </w:p>
    <w:p w14:paraId="1A4557AF" w14:textId="77777777" w:rsidR="003F779C" w:rsidRPr="0089772B" w:rsidRDefault="003F779C" w:rsidP="005D4AA9">
      <w:pPr>
        <w:spacing w:after="120"/>
        <w:rPr>
          <w:rFonts w:asciiTheme="minorHAnsi" w:hAnsiTheme="minorHAnsi" w:cstheme="minorHAnsi"/>
          <w:i/>
        </w:rPr>
      </w:pPr>
      <w:r w:rsidRPr="0089772B">
        <w:rPr>
          <w:rFonts w:asciiTheme="minorHAnsi" w:hAnsiTheme="minorHAnsi" w:cstheme="minorHAnsi"/>
          <w:i/>
        </w:rPr>
        <w:t>A compléter</w:t>
      </w:r>
    </w:p>
    <w:p w14:paraId="21981D22" w14:textId="301F206B" w:rsidR="00F73534" w:rsidRPr="0089772B" w:rsidRDefault="00F73534" w:rsidP="00F73534">
      <w:pPr>
        <w:rPr>
          <w:rFonts w:asciiTheme="minorHAnsi" w:hAnsiTheme="minorHAnsi" w:cstheme="minorHAnsi"/>
          <w:i/>
        </w:rPr>
      </w:pPr>
      <w:r w:rsidRPr="0089772B">
        <w:rPr>
          <w:rFonts w:asciiTheme="minorHAnsi" w:hAnsiTheme="minorHAnsi" w:cstheme="minorHAnsi"/>
          <w:i/>
        </w:rPr>
        <w:t>Le candidat expliquera son choix de solution proposée et fonctionnalités/performances associées en adéquation avec le besoin et usage de l’AFD.</w:t>
      </w:r>
    </w:p>
    <w:p w14:paraId="313DA8F5" w14:textId="73FBF1A0" w:rsidR="0035422C" w:rsidRPr="0089772B" w:rsidRDefault="0035422C" w:rsidP="007C14C9">
      <w:pPr>
        <w:rPr>
          <w:rFonts w:asciiTheme="minorHAnsi" w:hAnsiTheme="minorHAnsi" w:cstheme="minorHAnsi"/>
          <w:i/>
        </w:rPr>
      </w:pPr>
      <w:r w:rsidRPr="0089772B">
        <w:rPr>
          <w:rFonts w:asciiTheme="minorHAnsi" w:hAnsiTheme="minorHAnsi" w:cstheme="minorHAnsi"/>
          <w:i/>
        </w:rPr>
        <w:t>Le candidat décrira l’impact sur l’acquisition/souscription des licences, en cas d’évolution du parc (en volume ou modèles d’imprimantes) et en cas de renouvellement du parc à l’avenir, y compris au-delà de la durée du marché.</w:t>
      </w:r>
    </w:p>
    <w:p w14:paraId="25769538" w14:textId="44655902" w:rsidR="00F33ED2" w:rsidRPr="0089772B" w:rsidRDefault="00F33ED2" w:rsidP="007C14C9">
      <w:pPr>
        <w:rPr>
          <w:rFonts w:asciiTheme="minorHAnsi" w:hAnsiTheme="minorHAnsi" w:cstheme="minorHAnsi"/>
          <w:i/>
        </w:rPr>
      </w:pPr>
      <w:r w:rsidRPr="0089772B">
        <w:rPr>
          <w:rFonts w:asciiTheme="minorHAnsi" w:hAnsiTheme="minorHAnsi" w:cstheme="minorHAnsi"/>
          <w:i/>
        </w:rPr>
        <w:t>Il précisera l’articulation avec l’éditeur de la solution proposée : cas de sollicitation, suivi des tickets éditeur, gestion des évolutions, patches sécurité et obsolescence, apport expertise et retour d’expérience, etc.</w:t>
      </w:r>
    </w:p>
    <w:p w14:paraId="557B3290" w14:textId="77777777" w:rsidR="00D4027D" w:rsidRPr="0089772B" w:rsidRDefault="00E16961" w:rsidP="00D4027D">
      <w:pPr>
        <w:rPr>
          <w:rFonts w:asciiTheme="minorHAnsi" w:hAnsiTheme="minorHAnsi" w:cstheme="minorHAnsi"/>
          <w:i/>
          <w:szCs w:val="22"/>
        </w:rPr>
      </w:pPr>
      <w:r w:rsidRPr="0089772B">
        <w:rPr>
          <w:rFonts w:asciiTheme="minorHAnsi" w:hAnsiTheme="minorHAnsi" w:cstheme="minorHAnsi"/>
          <w:i/>
        </w:rPr>
        <w:t>L</w:t>
      </w:r>
      <w:r w:rsidR="002812CA" w:rsidRPr="0089772B">
        <w:rPr>
          <w:rFonts w:asciiTheme="minorHAnsi" w:hAnsiTheme="minorHAnsi" w:cstheme="minorHAnsi"/>
          <w:i/>
        </w:rPr>
        <w:t>e candidat décrira</w:t>
      </w:r>
      <w:bookmarkStart w:id="33" w:name="_Toc45807509"/>
      <w:bookmarkStart w:id="34" w:name="_Toc46088680"/>
      <w:bookmarkStart w:id="35" w:name="_Toc46131669"/>
      <w:bookmarkStart w:id="36" w:name="_Toc46141346"/>
      <w:bookmarkStart w:id="37" w:name="_Toc46142867"/>
      <w:bookmarkStart w:id="38" w:name="_Toc46218268"/>
      <w:bookmarkStart w:id="39" w:name="_Toc46229494"/>
      <w:bookmarkStart w:id="40" w:name="_Toc46417259"/>
      <w:bookmarkStart w:id="41" w:name="_Toc46417312"/>
      <w:bookmarkStart w:id="42" w:name="_Toc46417364"/>
      <w:bookmarkStart w:id="43" w:name="_Toc47135199"/>
      <w:bookmarkStart w:id="44" w:name="_Toc47136260"/>
      <w:bookmarkStart w:id="45" w:name="_Toc64466172"/>
      <w:bookmarkStart w:id="46" w:name="_Toc64466225"/>
      <w:bookmarkStart w:id="47" w:name="_Toc64466342"/>
      <w:bookmarkStart w:id="48" w:name="_Toc64466397"/>
      <w:bookmarkStart w:id="49" w:name="_Toc65774859"/>
      <w:bookmarkStart w:id="50" w:name="_Toc65775049"/>
      <w:bookmarkStart w:id="51" w:name="_Toc65832004"/>
      <w:bookmarkStart w:id="52" w:name="_Toc65832246"/>
      <w:bookmarkStart w:id="53" w:name="_Toc65833720"/>
      <w:bookmarkStart w:id="54" w:name="_Toc65833787"/>
      <w:bookmarkStart w:id="55" w:name="_Toc65833907"/>
      <w:bookmarkStart w:id="56" w:name="_Toc65840555"/>
      <w:bookmarkStart w:id="57" w:name="_Toc65840600"/>
      <w:bookmarkStart w:id="58" w:name="_Toc67407866"/>
      <w:bookmarkStart w:id="59" w:name="_Toc46088681"/>
      <w:bookmarkStart w:id="60" w:name="_Toc46131670"/>
      <w:bookmarkStart w:id="61" w:name="_Toc46141347"/>
      <w:bookmarkStart w:id="62" w:name="_Toc46142868"/>
      <w:bookmarkStart w:id="63" w:name="_Toc46218269"/>
      <w:bookmarkStart w:id="64" w:name="_Toc46229495"/>
      <w:bookmarkStart w:id="65" w:name="_Toc46417260"/>
      <w:bookmarkStart w:id="66" w:name="_Toc46417313"/>
      <w:bookmarkStart w:id="67" w:name="_Toc46417365"/>
      <w:bookmarkStart w:id="68" w:name="_Toc47135200"/>
      <w:bookmarkStart w:id="69" w:name="_Toc47136261"/>
      <w:bookmarkStart w:id="70" w:name="_Toc64466173"/>
      <w:bookmarkStart w:id="71" w:name="_Toc64466226"/>
      <w:bookmarkStart w:id="72" w:name="_Toc64466343"/>
      <w:bookmarkStart w:id="73" w:name="_Toc64466398"/>
      <w:bookmarkStart w:id="74" w:name="_Toc65774860"/>
      <w:bookmarkStart w:id="75" w:name="_Toc65775050"/>
      <w:bookmarkStart w:id="76" w:name="_Toc65832005"/>
      <w:bookmarkStart w:id="77" w:name="_Toc65832247"/>
      <w:bookmarkStart w:id="78" w:name="_Toc65833721"/>
      <w:bookmarkStart w:id="79" w:name="_Toc65833788"/>
      <w:bookmarkStart w:id="80" w:name="_Toc65833908"/>
      <w:bookmarkStart w:id="81" w:name="_Toc65840556"/>
      <w:bookmarkStart w:id="82" w:name="_Toc65840601"/>
      <w:bookmarkStart w:id="83" w:name="_Toc67407867"/>
      <w:bookmarkStart w:id="84" w:name="_Toc46417261"/>
      <w:bookmarkStart w:id="85" w:name="_Toc46417314"/>
      <w:bookmarkStart w:id="86" w:name="_Toc46417366"/>
      <w:bookmarkStart w:id="87" w:name="_Toc47135201"/>
      <w:bookmarkStart w:id="88" w:name="_Toc47136262"/>
      <w:bookmarkStart w:id="89" w:name="_Toc64466174"/>
      <w:bookmarkStart w:id="90" w:name="_Toc64466227"/>
      <w:bookmarkStart w:id="91" w:name="_Toc64466344"/>
      <w:bookmarkStart w:id="92" w:name="_Toc64466399"/>
      <w:bookmarkStart w:id="93" w:name="_Toc65774861"/>
      <w:bookmarkStart w:id="94" w:name="_Toc65775051"/>
      <w:bookmarkStart w:id="95" w:name="_Toc65832006"/>
      <w:bookmarkStart w:id="96" w:name="_Toc65832248"/>
      <w:bookmarkStart w:id="97" w:name="_Toc65833722"/>
      <w:bookmarkStart w:id="98" w:name="_Toc65833789"/>
      <w:bookmarkStart w:id="99" w:name="_Toc65833909"/>
      <w:bookmarkStart w:id="100" w:name="_Toc65840557"/>
      <w:bookmarkStart w:id="101" w:name="_Toc65840602"/>
      <w:bookmarkStart w:id="102" w:name="_Toc67407868"/>
      <w:bookmarkStart w:id="103" w:name="_Toc67408330"/>
      <w:bookmarkStart w:id="104" w:name="_Toc67408542"/>
      <w:bookmarkStart w:id="105" w:name="_Toc67408671"/>
      <w:bookmarkStart w:id="106" w:name="_Toc67408752"/>
      <w:bookmarkStart w:id="107" w:name="_Toc67408996"/>
      <w:bookmarkStart w:id="108" w:name="_Toc67409076"/>
      <w:bookmarkStart w:id="109" w:name="_Toc67410073"/>
      <w:bookmarkStart w:id="110" w:name="_Toc67410923"/>
      <w:bookmarkStart w:id="111" w:name="_Toc69112922"/>
      <w:bookmarkStart w:id="112" w:name="_Toc69221268"/>
      <w:bookmarkStart w:id="113" w:name="_Toc69221345"/>
      <w:bookmarkStart w:id="114" w:name="_Toc70516564"/>
      <w:bookmarkStart w:id="115" w:name="_Toc71045041"/>
      <w:bookmarkStart w:id="116" w:name="_Toc71103492"/>
      <w:bookmarkStart w:id="117" w:name="_Toc71104250"/>
      <w:bookmarkStart w:id="118" w:name="_Toc71104325"/>
      <w:bookmarkStart w:id="119" w:name="_Toc71106056"/>
      <w:bookmarkStart w:id="120" w:name="_Toc71106135"/>
      <w:bookmarkStart w:id="121" w:name="_Toc71554482"/>
      <w:bookmarkStart w:id="122" w:name="_Toc71555356"/>
      <w:bookmarkStart w:id="123" w:name="_Toc71555431"/>
      <w:bookmarkStart w:id="124" w:name="_Toc71555506"/>
      <w:bookmarkStart w:id="125" w:name="_Toc84931476"/>
      <w:bookmarkStart w:id="126" w:name="_Toc84952789"/>
      <w:bookmarkStart w:id="127" w:name="_Toc85030069"/>
      <w:bookmarkStart w:id="128" w:name="_Toc85030360"/>
      <w:bookmarkStart w:id="129" w:name="_Toc85039300"/>
      <w:bookmarkStart w:id="130" w:name="_Toc85096764"/>
      <w:bookmarkStart w:id="131" w:name="_Toc85097007"/>
      <w:bookmarkStart w:id="132" w:name="_Toc85097089"/>
      <w:bookmarkStart w:id="133" w:name="_Toc85097439"/>
      <w:bookmarkStart w:id="134" w:name="_Toc85097523"/>
      <w:bookmarkStart w:id="135" w:name="_Toc85100683"/>
      <w:bookmarkStart w:id="136" w:name="_Toc85100880"/>
      <w:bookmarkStart w:id="137" w:name="_Toc85101058"/>
      <w:bookmarkStart w:id="138" w:name="_Toc85102111"/>
      <w:bookmarkStart w:id="139" w:name="_Toc85102498"/>
      <w:bookmarkStart w:id="140" w:name="_Toc85102840"/>
      <w:bookmarkStart w:id="141" w:name="_Toc85103098"/>
      <w:bookmarkStart w:id="142" w:name="_Toc85103445"/>
      <w:bookmarkStart w:id="143" w:name="_Toc85103994"/>
      <w:bookmarkStart w:id="144" w:name="_Toc85104072"/>
      <w:bookmarkStart w:id="145" w:name="_Toc85104213"/>
      <w:bookmarkStart w:id="146" w:name="_Toc85105232"/>
      <w:bookmarkStart w:id="147" w:name="_Toc85106672"/>
      <w:bookmarkStart w:id="148" w:name="_Toc85821235"/>
      <w:bookmarkStart w:id="149" w:name="_Toc86056024"/>
      <w:bookmarkStart w:id="150" w:name="_Toc86056934"/>
      <w:bookmarkStart w:id="151" w:name="_Toc86155805"/>
      <w:bookmarkStart w:id="152" w:name="_Toc86329425"/>
      <w:bookmarkStart w:id="153" w:name="_Toc92464811"/>
      <w:bookmarkStart w:id="154" w:name="_Toc92464903"/>
      <w:bookmarkStart w:id="155" w:name="_Toc92961167"/>
      <w:bookmarkStart w:id="156" w:name="_Toc92965692"/>
      <w:bookmarkStart w:id="157" w:name="_Toc46417262"/>
      <w:bookmarkStart w:id="158" w:name="_Toc46417315"/>
      <w:bookmarkStart w:id="159" w:name="_Toc46417367"/>
      <w:bookmarkStart w:id="160" w:name="_Toc47135202"/>
      <w:bookmarkStart w:id="161" w:name="_Toc47136263"/>
      <w:bookmarkStart w:id="162" w:name="_Toc64466175"/>
      <w:bookmarkStart w:id="163" w:name="_Toc64466228"/>
      <w:bookmarkStart w:id="164" w:name="_Toc64466345"/>
      <w:bookmarkStart w:id="165" w:name="_Toc64466400"/>
      <w:bookmarkStart w:id="166" w:name="_Toc65774862"/>
      <w:bookmarkStart w:id="167" w:name="_Toc65775052"/>
      <w:bookmarkStart w:id="168" w:name="_Toc65832007"/>
      <w:bookmarkStart w:id="169" w:name="_Toc65832249"/>
      <w:bookmarkStart w:id="170" w:name="_Toc65833723"/>
      <w:bookmarkStart w:id="171" w:name="_Toc65833790"/>
      <w:bookmarkStart w:id="172" w:name="_Toc65833910"/>
      <w:bookmarkStart w:id="173" w:name="_Toc65840558"/>
      <w:bookmarkStart w:id="174" w:name="_Toc65840603"/>
      <w:bookmarkStart w:id="175" w:name="_Toc67407869"/>
      <w:bookmarkStart w:id="176" w:name="_Toc67408331"/>
      <w:bookmarkStart w:id="177" w:name="_Toc67408543"/>
      <w:bookmarkStart w:id="178" w:name="_Toc67408672"/>
      <w:bookmarkStart w:id="179" w:name="_Toc67408753"/>
      <w:bookmarkStart w:id="180" w:name="_Toc67408997"/>
      <w:bookmarkStart w:id="181" w:name="_Toc67409077"/>
      <w:bookmarkStart w:id="182" w:name="_Toc67410074"/>
      <w:bookmarkStart w:id="183" w:name="_Toc67410924"/>
      <w:bookmarkStart w:id="184" w:name="_Toc69112923"/>
      <w:bookmarkStart w:id="185" w:name="_Toc69221269"/>
      <w:bookmarkStart w:id="186" w:name="_Toc69221346"/>
      <w:bookmarkStart w:id="187" w:name="_Toc70516565"/>
      <w:bookmarkStart w:id="188" w:name="_Toc71045042"/>
      <w:bookmarkStart w:id="189" w:name="_Toc71103493"/>
      <w:bookmarkStart w:id="190" w:name="_Toc71104251"/>
      <w:bookmarkStart w:id="191" w:name="_Toc71104326"/>
      <w:bookmarkStart w:id="192" w:name="_Toc71106057"/>
      <w:bookmarkStart w:id="193" w:name="_Toc71106136"/>
      <w:bookmarkStart w:id="194" w:name="_Toc71554483"/>
      <w:bookmarkStart w:id="195" w:name="_Toc71555357"/>
      <w:bookmarkStart w:id="196" w:name="_Toc71555432"/>
      <w:bookmarkStart w:id="197" w:name="_Toc71555507"/>
      <w:bookmarkStart w:id="198" w:name="_Toc84931477"/>
      <w:bookmarkStart w:id="199" w:name="_Toc84952790"/>
      <w:bookmarkStart w:id="200" w:name="_Toc85030070"/>
      <w:bookmarkStart w:id="201" w:name="_Toc85030361"/>
      <w:bookmarkStart w:id="202" w:name="_Toc85039301"/>
      <w:bookmarkStart w:id="203" w:name="_Toc85096765"/>
      <w:bookmarkStart w:id="204" w:name="_Toc85097008"/>
      <w:bookmarkStart w:id="205" w:name="_Toc85097090"/>
      <w:bookmarkStart w:id="206" w:name="_Toc85097440"/>
      <w:bookmarkStart w:id="207" w:name="_Toc85097524"/>
      <w:bookmarkStart w:id="208" w:name="_Toc85100684"/>
      <w:bookmarkStart w:id="209" w:name="_Toc85100881"/>
      <w:bookmarkStart w:id="210" w:name="_Toc85101059"/>
      <w:bookmarkStart w:id="211" w:name="_Toc85102112"/>
      <w:bookmarkStart w:id="212" w:name="_Toc85102499"/>
      <w:bookmarkStart w:id="213" w:name="_Toc85102841"/>
      <w:bookmarkStart w:id="214" w:name="_Toc85103099"/>
      <w:bookmarkStart w:id="215" w:name="_Toc85103446"/>
      <w:bookmarkStart w:id="216" w:name="_Toc85103995"/>
      <w:bookmarkStart w:id="217" w:name="_Toc85104073"/>
      <w:bookmarkStart w:id="218" w:name="_Toc85104214"/>
      <w:bookmarkStart w:id="219" w:name="_Toc85105233"/>
      <w:bookmarkStart w:id="220" w:name="_Toc85106673"/>
      <w:bookmarkStart w:id="221" w:name="_Toc85821236"/>
      <w:bookmarkStart w:id="222" w:name="_Toc86056025"/>
      <w:bookmarkStart w:id="223" w:name="_Toc86056935"/>
      <w:bookmarkStart w:id="224" w:name="_Toc86155806"/>
      <w:bookmarkStart w:id="225" w:name="_Toc86329426"/>
      <w:bookmarkStart w:id="226" w:name="_Toc92464812"/>
      <w:bookmarkStart w:id="227" w:name="_Toc92464904"/>
      <w:bookmarkStart w:id="228" w:name="_Toc92961168"/>
      <w:bookmarkStart w:id="229" w:name="_Toc92965693"/>
      <w:bookmarkStart w:id="230" w:name="_Toc94285676"/>
      <w:bookmarkStart w:id="231" w:name="_Toc94608418"/>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0035422C" w:rsidRPr="0089772B">
        <w:rPr>
          <w:rFonts w:asciiTheme="minorHAnsi" w:hAnsiTheme="minorHAnsi" w:cstheme="minorHAnsi"/>
          <w:i/>
        </w:rPr>
        <w:t xml:space="preserve"> sa méthodologie de </w:t>
      </w:r>
      <w:r w:rsidR="00D4027D" w:rsidRPr="0089772B">
        <w:rPr>
          <w:rFonts w:asciiTheme="minorHAnsi" w:hAnsiTheme="minorHAnsi" w:cstheme="minorHAnsi"/>
          <w:i/>
        </w:rPr>
        <w:t xml:space="preserve">recette et </w:t>
      </w:r>
      <w:r w:rsidR="0035422C" w:rsidRPr="0089772B">
        <w:rPr>
          <w:rFonts w:asciiTheme="minorHAnsi" w:hAnsiTheme="minorHAnsi" w:cstheme="minorHAnsi"/>
          <w:i/>
        </w:rPr>
        <w:t xml:space="preserve">déploiement ainsi que les impacts. </w:t>
      </w:r>
      <w:r w:rsidR="0035422C" w:rsidRPr="0089772B">
        <w:rPr>
          <w:rFonts w:asciiTheme="minorHAnsi" w:hAnsiTheme="minorHAnsi" w:cstheme="minorHAnsi"/>
          <w:i/>
          <w:szCs w:val="22"/>
        </w:rPr>
        <w:t>Il indiquera également quelle mobilisation est attendue (en termes de planning, de charge et de profil) de la part des ressources AFD et EF.</w:t>
      </w:r>
      <w:r w:rsidR="00D4027D" w:rsidRPr="0089772B">
        <w:rPr>
          <w:rFonts w:asciiTheme="minorHAnsi" w:hAnsiTheme="minorHAnsi" w:cstheme="minorHAnsi"/>
          <w:i/>
          <w:szCs w:val="22"/>
        </w:rPr>
        <w:t xml:space="preserve"> </w:t>
      </w:r>
    </w:p>
    <w:p w14:paraId="1A0EF1E8" w14:textId="724F9A52" w:rsidR="00D4027D" w:rsidRPr="0089772B" w:rsidRDefault="00D4027D" w:rsidP="00D4027D">
      <w:pPr>
        <w:rPr>
          <w:rFonts w:asciiTheme="minorHAnsi" w:hAnsiTheme="minorHAnsi" w:cstheme="minorHAnsi"/>
          <w:i/>
          <w:szCs w:val="22"/>
        </w:rPr>
      </w:pPr>
      <w:r w:rsidRPr="0089772B">
        <w:rPr>
          <w:rFonts w:asciiTheme="minorHAnsi" w:hAnsiTheme="minorHAnsi" w:cstheme="minorHAnsi"/>
          <w:i/>
          <w:szCs w:val="22"/>
        </w:rPr>
        <w:t>Il présentera son approche en termes d’accompagnement et de suivi de la recette, en expliquant son suivi, en mentionnant des exemples d’indicateurs et les actions menées en vue de garantir la qualité et la réactivité. Il y indiquera également comment il garantit en amont la qualité des éléments livrés et comment il assure la non-régression.</w:t>
      </w:r>
    </w:p>
    <w:p w14:paraId="1FBACD67" w14:textId="5A1677C1" w:rsidR="00D4027D" w:rsidRPr="0089772B" w:rsidRDefault="00D4027D" w:rsidP="00D4027D">
      <w:pPr>
        <w:rPr>
          <w:rFonts w:asciiTheme="minorHAnsi" w:hAnsiTheme="minorHAnsi" w:cstheme="minorHAnsi"/>
          <w:i/>
          <w:szCs w:val="22"/>
        </w:rPr>
      </w:pPr>
      <w:r w:rsidRPr="0089772B">
        <w:rPr>
          <w:rFonts w:asciiTheme="minorHAnsi" w:hAnsiTheme="minorHAnsi" w:cstheme="minorHAnsi"/>
          <w:i/>
          <w:szCs w:val="22"/>
        </w:rPr>
        <w:t>Il précisera les prérequis, charge, durée et livrables (documentaires) associés à intégrer au planning de déploiement</w:t>
      </w:r>
      <w:r w:rsidR="00B4257F" w:rsidRPr="0089772B">
        <w:rPr>
          <w:rFonts w:asciiTheme="minorHAnsi" w:hAnsiTheme="minorHAnsi" w:cstheme="minorHAnsi"/>
          <w:i/>
          <w:szCs w:val="22"/>
        </w:rPr>
        <w:t>, en adéquation avec les livrables attendus par l’AFD</w:t>
      </w:r>
      <w:r w:rsidRPr="0089772B">
        <w:rPr>
          <w:rFonts w:asciiTheme="minorHAnsi" w:hAnsiTheme="minorHAnsi" w:cstheme="minorHAnsi"/>
          <w:i/>
          <w:szCs w:val="22"/>
        </w:rPr>
        <w:t>.</w:t>
      </w:r>
    </w:p>
    <w:p w14:paraId="2082E450" w14:textId="064ABDE6" w:rsidR="00F33ED2" w:rsidRPr="0089772B" w:rsidRDefault="00F33ED2" w:rsidP="0007776E">
      <w:pPr>
        <w:pStyle w:val="Titre2"/>
        <w:numPr>
          <w:ilvl w:val="1"/>
          <w:numId w:val="8"/>
        </w:numPr>
        <w:ind w:left="576" w:hanging="576"/>
        <w:rPr>
          <w:rFonts w:asciiTheme="minorHAnsi" w:hAnsiTheme="minorHAnsi" w:cstheme="minorHAnsi"/>
        </w:rPr>
      </w:pPr>
      <w:bookmarkStart w:id="232" w:name="_Toc216435824"/>
      <w:bookmarkEnd w:id="230"/>
      <w:bookmarkEnd w:id="231"/>
      <w:r w:rsidRPr="0089772B">
        <w:rPr>
          <w:rFonts w:asciiTheme="minorHAnsi" w:hAnsiTheme="minorHAnsi" w:cstheme="minorHAnsi"/>
        </w:rPr>
        <w:t>Prestations attendues pour le déploiement d’un nouveau parc (en location) pour le futur siège à Austerlitz + Marseille</w:t>
      </w:r>
      <w:bookmarkEnd w:id="232"/>
    </w:p>
    <w:p w14:paraId="2A296ADF" w14:textId="00FF9D08" w:rsidR="00A96B62" w:rsidRPr="0089772B" w:rsidRDefault="00A96B62" w:rsidP="005D4AA9">
      <w:pPr>
        <w:spacing w:after="120"/>
        <w:rPr>
          <w:rFonts w:asciiTheme="minorHAnsi" w:hAnsiTheme="minorHAnsi" w:cstheme="minorHAnsi"/>
          <w:i/>
        </w:rPr>
      </w:pPr>
      <w:r w:rsidRPr="0089772B">
        <w:rPr>
          <w:rFonts w:asciiTheme="minorHAnsi" w:hAnsiTheme="minorHAnsi" w:cstheme="minorHAnsi"/>
          <w:i/>
        </w:rPr>
        <w:t>A compléter</w:t>
      </w:r>
    </w:p>
    <w:p w14:paraId="4FC278CC" w14:textId="2C8C31DB" w:rsidR="00F33ED2" w:rsidRPr="0089772B" w:rsidRDefault="00F33ED2" w:rsidP="00A96B62">
      <w:pPr>
        <w:rPr>
          <w:rFonts w:asciiTheme="minorHAnsi" w:hAnsiTheme="minorHAnsi" w:cstheme="minorHAnsi"/>
          <w:i/>
        </w:rPr>
      </w:pPr>
      <w:r w:rsidRPr="0089772B">
        <w:rPr>
          <w:rFonts w:asciiTheme="minorHAnsi" w:hAnsiTheme="minorHAnsi" w:cstheme="minorHAnsi"/>
          <w:i/>
        </w:rPr>
        <w:t xml:space="preserve">Le candidat expliquera les choix de </w:t>
      </w:r>
      <w:r w:rsidR="005D4AA9">
        <w:rPr>
          <w:rFonts w:asciiTheme="minorHAnsi" w:hAnsiTheme="minorHAnsi" w:cstheme="minorHAnsi"/>
          <w:i/>
        </w:rPr>
        <w:t>3</w:t>
      </w:r>
      <w:r w:rsidRPr="0089772B">
        <w:rPr>
          <w:rFonts w:asciiTheme="minorHAnsi" w:hAnsiTheme="minorHAnsi" w:cstheme="minorHAnsi"/>
          <w:i/>
        </w:rPr>
        <w:t xml:space="preserve"> modèles proposés et </w:t>
      </w:r>
      <w:r w:rsidR="00F73534" w:rsidRPr="0089772B">
        <w:rPr>
          <w:rFonts w:asciiTheme="minorHAnsi" w:hAnsiTheme="minorHAnsi" w:cstheme="minorHAnsi"/>
          <w:i/>
        </w:rPr>
        <w:t xml:space="preserve">fonctionnalités/performances </w:t>
      </w:r>
      <w:r w:rsidRPr="0089772B">
        <w:rPr>
          <w:rFonts w:asciiTheme="minorHAnsi" w:hAnsiTheme="minorHAnsi" w:cstheme="minorHAnsi"/>
          <w:i/>
        </w:rPr>
        <w:t>associées en adéquation</w:t>
      </w:r>
      <w:r w:rsidR="00D4027D" w:rsidRPr="0089772B">
        <w:rPr>
          <w:rFonts w:asciiTheme="minorHAnsi" w:hAnsiTheme="minorHAnsi" w:cstheme="minorHAnsi"/>
          <w:i/>
        </w:rPr>
        <w:t xml:space="preserve"> </w:t>
      </w:r>
      <w:r w:rsidRPr="0089772B">
        <w:rPr>
          <w:rFonts w:asciiTheme="minorHAnsi" w:hAnsiTheme="minorHAnsi" w:cstheme="minorHAnsi"/>
          <w:i/>
        </w:rPr>
        <w:t>avec le dimensionnement (ratio)</w:t>
      </w:r>
      <w:r w:rsidR="00F73534" w:rsidRPr="0089772B">
        <w:rPr>
          <w:rFonts w:asciiTheme="minorHAnsi" w:hAnsiTheme="minorHAnsi" w:cstheme="minorHAnsi"/>
          <w:i/>
        </w:rPr>
        <w:t xml:space="preserve">, besoin et </w:t>
      </w:r>
      <w:r w:rsidRPr="0089772B">
        <w:rPr>
          <w:rFonts w:asciiTheme="minorHAnsi" w:hAnsiTheme="minorHAnsi" w:cstheme="minorHAnsi"/>
          <w:i/>
        </w:rPr>
        <w:t>usage de l’AFD</w:t>
      </w:r>
      <w:r w:rsidR="00D4027D" w:rsidRPr="0089772B">
        <w:rPr>
          <w:rFonts w:asciiTheme="minorHAnsi" w:hAnsiTheme="minorHAnsi" w:cstheme="minorHAnsi"/>
          <w:i/>
        </w:rPr>
        <w:t>.</w:t>
      </w:r>
    </w:p>
    <w:p w14:paraId="78F3C0C9" w14:textId="311F299D" w:rsidR="00D4027D" w:rsidRPr="0089772B" w:rsidRDefault="00D4027D" w:rsidP="00A96B62">
      <w:pPr>
        <w:rPr>
          <w:rFonts w:asciiTheme="minorHAnsi" w:hAnsiTheme="minorHAnsi" w:cstheme="minorHAnsi"/>
          <w:i/>
          <w:szCs w:val="22"/>
        </w:rPr>
      </w:pPr>
      <w:r w:rsidRPr="0089772B">
        <w:rPr>
          <w:rFonts w:asciiTheme="minorHAnsi" w:hAnsiTheme="minorHAnsi" w:cstheme="minorHAnsi"/>
          <w:i/>
        </w:rPr>
        <w:lastRenderedPageBreak/>
        <w:t xml:space="preserve">Le candidat décrira sa méthodologie de recette et déploiement ainsi que les impacts. </w:t>
      </w:r>
      <w:r w:rsidRPr="0089772B">
        <w:rPr>
          <w:rFonts w:asciiTheme="minorHAnsi" w:hAnsiTheme="minorHAnsi" w:cstheme="minorHAnsi"/>
          <w:i/>
          <w:szCs w:val="22"/>
        </w:rPr>
        <w:t>Il indiquera également quelle mobilisation est attendue (en termes de planning, de charge et de profil) de la part des ressources AFD et EF.</w:t>
      </w:r>
    </w:p>
    <w:p w14:paraId="4E220992" w14:textId="77777777" w:rsidR="00D4027D" w:rsidRPr="0089772B" w:rsidRDefault="00D4027D" w:rsidP="00D4027D">
      <w:pPr>
        <w:rPr>
          <w:rFonts w:asciiTheme="minorHAnsi" w:hAnsiTheme="minorHAnsi" w:cstheme="minorHAnsi"/>
          <w:i/>
          <w:szCs w:val="22"/>
        </w:rPr>
      </w:pPr>
      <w:r w:rsidRPr="0089772B">
        <w:rPr>
          <w:rFonts w:asciiTheme="minorHAnsi" w:hAnsiTheme="minorHAnsi" w:cstheme="minorHAnsi"/>
          <w:i/>
          <w:szCs w:val="22"/>
        </w:rPr>
        <w:t>Il présentera son approche en termes d’accompagnement et de suivi de la recette, en expliquant son suivi, en mentionnant des exemples d’indicateurs et les actions menées en vue de garantir la qualité et la réactivité. Il y indiquera également comment il garantit en amont la qualité des éléments livrés et comment il assure la non-régression.</w:t>
      </w:r>
    </w:p>
    <w:p w14:paraId="42523B22" w14:textId="77777777" w:rsidR="00B4257F" w:rsidRPr="0089772B" w:rsidRDefault="00D4027D" w:rsidP="00B4257F">
      <w:pPr>
        <w:rPr>
          <w:rFonts w:asciiTheme="minorHAnsi" w:hAnsiTheme="minorHAnsi" w:cstheme="minorHAnsi"/>
          <w:i/>
          <w:szCs w:val="22"/>
        </w:rPr>
      </w:pPr>
      <w:r w:rsidRPr="0089772B">
        <w:rPr>
          <w:rFonts w:asciiTheme="minorHAnsi" w:hAnsiTheme="minorHAnsi" w:cstheme="minorHAnsi"/>
          <w:i/>
          <w:szCs w:val="22"/>
        </w:rPr>
        <w:t>Il précisera les prérequis, charge, durée et livrables (documentaires) associés à intégrer au planning de déploiement</w:t>
      </w:r>
      <w:r w:rsidR="00B4257F" w:rsidRPr="0089772B">
        <w:rPr>
          <w:rFonts w:asciiTheme="minorHAnsi" w:hAnsiTheme="minorHAnsi" w:cstheme="minorHAnsi"/>
          <w:i/>
          <w:szCs w:val="22"/>
        </w:rPr>
        <w:t>, en adéquation avec les livrables attendus par l’AFD.</w:t>
      </w:r>
    </w:p>
    <w:p w14:paraId="0D2B004C" w14:textId="152A3494" w:rsidR="00BF2EBD" w:rsidRPr="0089772B" w:rsidRDefault="000D00AB" w:rsidP="0007776E">
      <w:pPr>
        <w:pStyle w:val="Titre2"/>
        <w:numPr>
          <w:ilvl w:val="1"/>
          <w:numId w:val="8"/>
        </w:numPr>
        <w:ind w:left="576" w:hanging="576"/>
        <w:rPr>
          <w:rFonts w:asciiTheme="minorHAnsi" w:hAnsiTheme="minorHAnsi" w:cstheme="minorHAnsi"/>
        </w:rPr>
      </w:pPr>
      <w:bookmarkStart w:id="233" w:name="_Toc42269461"/>
      <w:bookmarkStart w:id="234" w:name="_Toc94285685"/>
      <w:bookmarkStart w:id="235" w:name="_Toc94608426"/>
      <w:bookmarkStart w:id="236" w:name="_Toc95165752"/>
      <w:bookmarkStart w:id="237" w:name="_Toc216435825"/>
      <w:r w:rsidRPr="0089772B">
        <w:rPr>
          <w:rFonts w:asciiTheme="minorHAnsi" w:hAnsiTheme="minorHAnsi" w:cstheme="minorHAnsi"/>
        </w:rPr>
        <w:t xml:space="preserve">Prestations attendues pour la maintenance </w:t>
      </w:r>
      <w:r w:rsidR="00EB0DD5" w:rsidRPr="0089772B">
        <w:rPr>
          <w:rFonts w:asciiTheme="minorHAnsi" w:hAnsiTheme="minorHAnsi" w:cstheme="minorHAnsi"/>
        </w:rPr>
        <w:t>et le support</w:t>
      </w:r>
      <w:bookmarkEnd w:id="233"/>
      <w:bookmarkEnd w:id="234"/>
      <w:bookmarkEnd w:id="235"/>
      <w:bookmarkEnd w:id="236"/>
      <w:bookmarkEnd w:id="237"/>
    </w:p>
    <w:p w14:paraId="752B307C" w14:textId="77777777" w:rsidR="007118B4" w:rsidRPr="0089772B" w:rsidRDefault="007118B4" w:rsidP="005D4AA9">
      <w:pPr>
        <w:spacing w:after="120"/>
        <w:rPr>
          <w:rFonts w:asciiTheme="minorHAnsi" w:hAnsiTheme="minorHAnsi" w:cstheme="minorHAnsi"/>
          <w:i/>
        </w:rPr>
      </w:pPr>
      <w:r w:rsidRPr="0089772B">
        <w:rPr>
          <w:rFonts w:asciiTheme="minorHAnsi" w:hAnsiTheme="minorHAnsi" w:cstheme="minorHAnsi"/>
          <w:i/>
        </w:rPr>
        <w:t>A compléter</w:t>
      </w:r>
    </w:p>
    <w:p w14:paraId="06C4FFD1" w14:textId="0E460B78" w:rsidR="001261C8" w:rsidRPr="0089772B" w:rsidRDefault="001261C8" w:rsidP="00161B02">
      <w:pPr>
        <w:pStyle w:val="Titre3"/>
        <w:rPr>
          <w:rFonts w:asciiTheme="minorHAnsi" w:hAnsiTheme="minorHAnsi" w:cstheme="minorHAnsi"/>
        </w:rPr>
      </w:pPr>
      <w:bookmarkStart w:id="238" w:name="_Toc94285687"/>
      <w:bookmarkStart w:id="239" w:name="_Toc94608428"/>
      <w:bookmarkStart w:id="240" w:name="_Toc95165757"/>
      <w:r w:rsidRPr="0089772B">
        <w:rPr>
          <w:rFonts w:asciiTheme="minorHAnsi" w:hAnsiTheme="minorHAnsi" w:cstheme="minorHAnsi"/>
        </w:rPr>
        <w:t>Organisation et gestion des ressources</w:t>
      </w:r>
      <w:bookmarkEnd w:id="238"/>
      <w:bookmarkEnd w:id="239"/>
      <w:bookmarkEnd w:id="240"/>
    </w:p>
    <w:p w14:paraId="114BBDF7" w14:textId="77777777" w:rsidR="007118B4" w:rsidRPr="0089772B" w:rsidRDefault="007118B4" w:rsidP="005D4AA9">
      <w:pPr>
        <w:spacing w:after="120"/>
        <w:rPr>
          <w:rFonts w:asciiTheme="minorHAnsi" w:hAnsiTheme="minorHAnsi" w:cstheme="minorHAnsi"/>
          <w:i/>
        </w:rPr>
      </w:pPr>
      <w:r w:rsidRPr="0089772B">
        <w:rPr>
          <w:rFonts w:asciiTheme="minorHAnsi" w:hAnsiTheme="minorHAnsi" w:cstheme="minorHAnsi"/>
          <w:i/>
        </w:rPr>
        <w:t>A compléter</w:t>
      </w:r>
    </w:p>
    <w:p w14:paraId="4D7EDA87" w14:textId="5FF1B8B2" w:rsidR="001261C8" w:rsidRPr="0089772B" w:rsidRDefault="00D831F7" w:rsidP="00E82EB4">
      <w:pPr>
        <w:rPr>
          <w:rFonts w:asciiTheme="minorHAnsi" w:hAnsiTheme="minorHAnsi" w:cstheme="minorHAnsi"/>
          <w:b/>
        </w:rPr>
      </w:pPr>
      <w:r w:rsidRPr="0089772B">
        <w:rPr>
          <w:rFonts w:asciiTheme="minorHAnsi" w:hAnsiTheme="minorHAnsi" w:cstheme="minorHAnsi"/>
          <w:i/>
        </w:rPr>
        <w:t xml:space="preserve">Le </w:t>
      </w:r>
      <w:r w:rsidR="00AB7038" w:rsidRPr="0089772B">
        <w:rPr>
          <w:rFonts w:asciiTheme="minorHAnsi" w:hAnsiTheme="minorHAnsi" w:cstheme="minorHAnsi"/>
          <w:i/>
        </w:rPr>
        <w:t>c</w:t>
      </w:r>
      <w:r w:rsidR="001261C8" w:rsidRPr="0089772B">
        <w:rPr>
          <w:rFonts w:asciiTheme="minorHAnsi" w:hAnsiTheme="minorHAnsi" w:cstheme="minorHAnsi"/>
          <w:i/>
        </w:rPr>
        <w:t>andidat présenter</w:t>
      </w:r>
      <w:r w:rsidRPr="0089772B">
        <w:rPr>
          <w:rFonts w:asciiTheme="minorHAnsi" w:hAnsiTheme="minorHAnsi" w:cstheme="minorHAnsi"/>
          <w:i/>
        </w:rPr>
        <w:t>a</w:t>
      </w:r>
      <w:r w:rsidR="001261C8" w:rsidRPr="0089772B">
        <w:rPr>
          <w:rFonts w:asciiTheme="minorHAnsi" w:hAnsiTheme="minorHAnsi" w:cstheme="minorHAnsi"/>
          <w:i/>
        </w:rPr>
        <w:t xml:space="preserve"> l’organisation de l’équipe de maintenance qu’il juge l</w:t>
      </w:r>
      <w:r w:rsidR="009B073A" w:rsidRPr="0089772B">
        <w:rPr>
          <w:rFonts w:asciiTheme="minorHAnsi" w:hAnsiTheme="minorHAnsi" w:cstheme="minorHAnsi"/>
          <w:i/>
        </w:rPr>
        <w:t>a</w:t>
      </w:r>
      <w:r w:rsidR="001261C8" w:rsidRPr="0089772B">
        <w:rPr>
          <w:rFonts w:asciiTheme="minorHAnsi" w:hAnsiTheme="minorHAnsi" w:cstheme="minorHAnsi"/>
          <w:i/>
        </w:rPr>
        <w:t xml:space="preserve"> plus approprié</w:t>
      </w:r>
      <w:r w:rsidR="009B073A" w:rsidRPr="0089772B">
        <w:rPr>
          <w:rFonts w:asciiTheme="minorHAnsi" w:hAnsiTheme="minorHAnsi" w:cstheme="minorHAnsi"/>
          <w:i/>
        </w:rPr>
        <w:t>e</w:t>
      </w:r>
      <w:r w:rsidR="001261C8" w:rsidRPr="0089772B">
        <w:rPr>
          <w:rFonts w:asciiTheme="minorHAnsi" w:hAnsiTheme="minorHAnsi" w:cstheme="minorHAnsi"/>
          <w:i/>
        </w:rPr>
        <w:t xml:space="preserve"> pour la mise en œuvre du volet maintenance et le respe</w:t>
      </w:r>
      <w:r w:rsidR="00257BD3" w:rsidRPr="0089772B">
        <w:rPr>
          <w:rFonts w:asciiTheme="minorHAnsi" w:hAnsiTheme="minorHAnsi" w:cstheme="minorHAnsi"/>
          <w:i/>
        </w:rPr>
        <w:t xml:space="preserve">ct de </w:t>
      </w:r>
      <w:r w:rsidR="00257BD3" w:rsidRPr="005D4AA9">
        <w:rPr>
          <w:rFonts w:asciiTheme="minorHAnsi" w:hAnsiTheme="minorHAnsi" w:cstheme="minorHAnsi"/>
          <w:i/>
        </w:rPr>
        <w:t xml:space="preserve">la </w:t>
      </w:r>
      <w:r w:rsidR="005D4AA9">
        <w:rPr>
          <w:rFonts w:asciiTheme="minorHAnsi" w:hAnsiTheme="minorHAnsi" w:cstheme="minorHAnsi"/>
        </w:rPr>
        <w:t>c</w:t>
      </w:r>
      <w:r w:rsidR="00257BD3" w:rsidRPr="005D4AA9">
        <w:rPr>
          <w:rFonts w:asciiTheme="minorHAnsi" w:hAnsiTheme="minorHAnsi" w:cstheme="minorHAnsi"/>
        </w:rPr>
        <w:t>onvention de service</w:t>
      </w:r>
      <w:r w:rsidR="005D4AA9" w:rsidRPr="005D4AA9">
        <w:rPr>
          <w:rFonts w:asciiTheme="minorHAnsi" w:hAnsiTheme="minorHAnsi" w:cstheme="minorHAnsi"/>
        </w:rPr>
        <w:t xml:space="preserve"> (SLA)</w:t>
      </w:r>
      <w:r w:rsidR="002E1A64" w:rsidRPr="005D4AA9">
        <w:rPr>
          <w:rFonts w:asciiTheme="minorHAnsi" w:hAnsiTheme="minorHAnsi" w:cstheme="minorHAnsi"/>
        </w:rPr>
        <w:t>.</w:t>
      </w:r>
      <w:r w:rsidR="002E1A64" w:rsidRPr="0089772B">
        <w:rPr>
          <w:rFonts w:asciiTheme="minorHAnsi" w:hAnsiTheme="minorHAnsi" w:cstheme="minorHAnsi"/>
          <w:b/>
        </w:rPr>
        <w:t xml:space="preserve"> </w:t>
      </w:r>
    </w:p>
    <w:p w14:paraId="0E03CB8C" w14:textId="3E6660ED" w:rsidR="00694C25" w:rsidRPr="0089772B" w:rsidRDefault="004A165D" w:rsidP="00161B02">
      <w:pPr>
        <w:pStyle w:val="Titre3"/>
        <w:rPr>
          <w:rFonts w:asciiTheme="minorHAnsi" w:hAnsiTheme="minorHAnsi" w:cstheme="minorHAnsi"/>
        </w:rPr>
      </w:pPr>
      <w:r w:rsidRPr="0089772B">
        <w:rPr>
          <w:rFonts w:asciiTheme="minorHAnsi" w:hAnsiTheme="minorHAnsi" w:cstheme="minorHAnsi"/>
        </w:rPr>
        <w:t xml:space="preserve">Suivi des </w:t>
      </w:r>
      <w:r w:rsidR="002E1A64" w:rsidRPr="0089772B">
        <w:rPr>
          <w:rFonts w:asciiTheme="minorHAnsi" w:hAnsiTheme="minorHAnsi" w:cstheme="minorHAnsi"/>
        </w:rPr>
        <w:t>incidents et demandes de support</w:t>
      </w:r>
    </w:p>
    <w:p w14:paraId="796CCD7A" w14:textId="5667D7A8" w:rsidR="007118B4" w:rsidRPr="0089772B" w:rsidRDefault="007118B4" w:rsidP="005D4AA9">
      <w:pPr>
        <w:spacing w:after="120"/>
        <w:rPr>
          <w:rFonts w:asciiTheme="minorHAnsi" w:hAnsiTheme="minorHAnsi" w:cstheme="minorHAnsi"/>
          <w:i/>
        </w:rPr>
      </w:pPr>
      <w:r w:rsidRPr="0089772B">
        <w:rPr>
          <w:rFonts w:asciiTheme="minorHAnsi" w:hAnsiTheme="minorHAnsi" w:cstheme="minorHAnsi"/>
          <w:i/>
        </w:rPr>
        <w:t>A compléter</w:t>
      </w:r>
    </w:p>
    <w:p w14:paraId="68C926BD" w14:textId="60D7B4B0" w:rsidR="004A165D" w:rsidRPr="0089772B" w:rsidRDefault="004A165D" w:rsidP="007118B4">
      <w:pPr>
        <w:rPr>
          <w:rFonts w:asciiTheme="minorHAnsi" w:hAnsiTheme="minorHAnsi" w:cstheme="minorHAnsi"/>
          <w:i/>
        </w:rPr>
      </w:pPr>
      <w:r w:rsidRPr="0089772B">
        <w:rPr>
          <w:rFonts w:asciiTheme="minorHAnsi" w:hAnsiTheme="minorHAnsi" w:cstheme="minorHAnsi"/>
          <w:i/>
        </w:rPr>
        <w:t xml:space="preserve">Le candidat précisera la nature de son outil </w:t>
      </w:r>
      <w:r w:rsidR="00F73534" w:rsidRPr="002D44F0">
        <w:rPr>
          <w:rFonts w:asciiTheme="minorHAnsi" w:hAnsiTheme="minorHAnsi" w:cstheme="minorHAnsi"/>
          <w:b/>
          <w:bCs/>
          <w:i/>
        </w:rPr>
        <w:t>ITSM</w:t>
      </w:r>
      <w:r w:rsidR="00F73534" w:rsidRPr="0089772B">
        <w:rPr>
          <w:rFonts w:asciiTheme="minorHAnsi" w:hAnsiTheme="minorHAnsi" w:cstheme="minorHAnsi"/>
          <w:i/>
        </w:rPr>
        <w:t xml:space="preserve"> </w:t>
      </w:r>
      <w:r w:rsidRPr="0089772B">
        <w:rPr>
          <w:rFonts w:asciiTheme="minorHAnsi" w:hAnsiTheme="minorHAnsi" w:cstheme="minorHAnsi"/>
          <w:i/>
        </w:rPr>
        <w:t>de suivi s’il en a et sa capacité à utiliser celui de l’AFD (</w:t>
      </w:r>
      <w:r w:rsidR="00F73534" w:rsidRPr="0089772B">
        <w:rPr>
          <w:rFonts w:asciiTheme="minorHAnsi" w:hAnsiTheme="minorHAnsi" w:cstheme="minorHAnsi"/>
          <w:i/>
        </w:rPr>
        <w:t>EasyVista</w:t>
      </w:r>
      <w:r w:rsidRPr="0089772B">
        <w:rPr>
          <w:rFonts w:asciiTheme="minorHAnsi" w:hAnsiTheme="minorHAnsi" w:cstheme="minorHAnsi"/>
          <w:i/>
        </w:rPr>
        <w:t xml:space="preserve">). </w:t>
      </w:r>
    </w:p>
    <w:p w14:paraId="7EED7B1C" w14:textId="211C7D64" w:rsidR="00871A86" w:rsidRPr="0089772B" w:rsidRDefault="004B565F" w:rsidP="00161B02">
      <w:pPr>
        <w:pStyle w:val="Titre3"/>
        <w:rPr>
          <w:rFonts w:asciiTheme="minorHAnsi" w:hAnsiTheme="minorHAnsi" w:cstheme="minorHAnsi"/>
        </w:rPr>
      </w:pPr>
      <w:r w:rsidRPr="0089772B">
        <w:rPr>
          <w:rFonts w:asciiTheme="minorHAnsi" w:hAnsiTheme="minorHAnsi" w:cstheme="minorHAnsi"/>
        </w:rPr>
        <w:t xml:space="preserve">Support et </w:t>
      </w:r>
      <w:r w:rsidR="00871A86" w:rsidRPr="0089772B">
        <w:rPr>
          <w:rFonts w:asciiTheme="minorHAnsi" w:hAnsiTheme="minorHAnsi" w:cstheme="minorHAnsi"/>
        </w:rPr>
        <w:t>Maintenance corrective</w:t>
      </w:r>
    </w:p>
    <w:p w14:paraId="5662662C" w14:textId="77777777" w:rsidR="007118B4" w:rsidRPr="0089772B" w:rsidRDefault="007118B4" w:rsidP="005D4AA9">
      <w:pPr>
        <w:spacing w:after="120"/>
        <w:rPr>
          <w:rFonts w:asciiTheme="minorHAnsi" w:hAnsiTheme="minorHAnsi" w:cstheme="minorHAnsi"/>
          <w:i/>
        </w:rPr>
      </w:pPr>
      <w:r w:rsidRPr="0089772B">
        <w:rPr>
          <w:rFonts w:asciiTheme="minorHAnsi" w:hAnsiTheme="minorHAnsi" w:cstheme="minorHAnsi"/>
          <w:i/>
        </w:rPr>
        <w:t>A compléter</w:t>
      </w:r>
    </w:p>
    <w:p w14:paraId="5E51D842" w14:textId="02ADBFE7" w:rsidR="004F56DD" w:rsidRPr="0089772B" w:rsidRDefault="00F8437B" w:rsidP="00E82EB4">
      <w:pPr>
        <w:rPr>
          <w:rFonts w:asciiTheme="minorHAnsi" w:hAnsiTheme="minorHAnsi" w:cstheme="minorHAnsi"/>
          <w:i/>
        </w:rPr>
      </w:pPr>
      <w:r w:rsidRPr="0089772B">
        <w:rPr>
          <w:rFonts w:asciiTheme="minorHAnsi" w:hAnsiTheme="minorHAnsi" w:cstheme="minorHAnsi"/>
          <w:i/>
        </w:rPr>
        <w:t xml:space="preserve">Le candidat décrira précisément les caractéristiques de la maintenance standard ainsi que les niveaux de service associés au regard de la </w:t>
      </w:r>
      <w:r w:rsidR="005D4AA9" w:rsidRPr="005D4AA9">
        <w:rPr>
          <w:rFonts w:asciiTheme="minorHAnsi" w:hAnsiTheme="minorHAnsi" w:cstheme="minorHAnsi"/>
          <w:bCs/>
        </w:rPr>
        <w:t>c</w:t>
      </w:r>
      <w:r w:rsidRPr="005D4AA9">
        <w:rPr>
          <w:rFonts w:asciiTheme="minorHAnsi" w:hAnsiTheme="minorHAnsi" w:cstheme="minorHAnsi"/>
          <w:bCs/>
        </w:rPr>
        <w:t>onvention de service</w:t>
      </w:r>
      <w:r w:rsidR="005D4AA9" w:rsidRPr="005D4AA9">
        <w:rPr>
          <w:rFonts w:asciiTheme="minorHAnsi" w:hAnsiTheme="minorHAnsi" w:cstheme="minorHAnsi"/>
          <w:bCs/>
        </w:rPr>
        <w:t xml:space="preserve"> (SLA)</w:t>
      </w:r>
      <w:r w:rsidRPr="005D4AA9">
        <w:rPr>
          <w:rFonts w:asciiTheme="minorHAnsi" w:hAnsiTheme="minorHAnsi" w:cstheme="minorHAnsi"/>
          <w:bCs/>
        </w:rPr>
        <w:t>.</w:t>
      </w:r>
      <w:r w:rsidRPr="0089772B">
        <w:rPr>
          <w:rFonts w:asciiTheme="minorHAnsi" w:hAnsiTheme="minorHAnsi" w:cstheme="minorHAnsi"/>
          <w:i/>
        </w:rPr>
        <w:t xml:space="preserve"> Il décrira éventuellement les différentes formules proposées par le fournisseur de la maintenance et du support.</w:t>
      </w:r>
    </w:p>
    <w:p w14:paraId="4F688D20" w14:textId="214ECFFE" w:rsidR="00506191" w:rsidRPr="0089772B" w:rsidRDefault="00506191" w:rsidP="00506191">
      <w:pPr>
        <w:rPr>
          <w:rFonts w:asciiTheme="minorHAnsi" w:hAnsiTheme="minorHAnsi" w:cstheme="minorHAnsi"/>
          <w:i/>
        </w:rPr>
      </w:pPr>
      <w:r w:rsidRPr="0089772B">
        <w:rPr>
          <w:rFonts w:asciiTheme="minorHAnsi" w:hAnsiTheme="minorHAnsi" w:cstheme="minorHAnsi"/>
          <w:i/>
        </w:rPr>
        <w:t>Le candidat présentera les procédures et méthodes qu’il met en œuvre pour le support et la maintenance corrective.</w:t>
      </w:r>
    </w:p>
    <w:p w14:paraId="3541305A" w14:textId="2E13AD4B" w:rsidR="004929D4" w:rsidRPr="0089772B" w:rsidRDefault="002D6E30" w:rsidP="00161B02">
      <w:pPr>
        <w:pStyle w:val="Titre3"/>
        <w:rPr>
          <w:rFonts w:asciiTheme="minorHAnsi" w:hAnsiTheme="minorHAnsi" w:cstheme="minorHAnsi"/>
        </w:rPr>
      </w:pPr>
      <w:r w:rsidRPr="0089772B">
        <w:rPr>
          <w:rFonts w:asciiTheme="minorHAnsi" w:hAnsiTheme="minorHAnsi" w:cstheme="minorHAnsi"/>
        </w:rPr>
        <w:t>Maintenance évolutive</w:t>
      </w:r>
    </w:p>
    <w:p w14:paraId="20E8CAF5" w14:textId="77777777" w:rsidR="004929D4" w:rsidRPr="0089772B" w:rsidRDefault="004929D4" w:rsidP="005D4AA9">
      <w:pPr>
        <w:spacing w:after="120"/>
        <w:rPr>
          <w:rFonts w:asciiTheme="minorHAnsi" w:hAnsiTheme="minorHAnsi" w:cstheme="minorHAnsi"/>
          <w:i/>
        </w:rPr>
      </w:pPr>
      <w:r w:rsidRPr="0089772B">
        <w:rPr>
          <w:rFonts w:asciiTheme="minorHAnsi" w:hAnsiTheme="minorHAnsi" w:cstheme="minorHAnsi"/>
          <w:i/>
        </w:rPr>
        <w:t>A compléter</w:t>
      </w:r>
    </w:p>
    <w:p w14:paraId="1DBEDFD0" w14:textId="7740B92F" w:rsidR="004929D4" w:rsidRPr="0089772B" w:rsidRDefault="004929D4" w:rsidP="004929D4">
      <w:pPr>
        <w:rPr>
          <w:rFonts w:asciiTheme="minorHAnsi" w:hAnsiTheme="minorHAnsi" w:cstheme="minorHAnsi"/>
          <w:i/>
        </w:rPr>
      </w:pPr>
      <w:r w:rsidRPr="0089772B">
        <w:rPr>
          <w:rFonts w:asciiTheme="minorHAnsi" w:hAnsiTheme="minorHAnsi" w:cstheme="minorHAnsi"/>
          <w:i/>
          <w:szCs w:val="24"/>
        </w:rPr>
        <w:t xml:space="preserve">Le candidat indiquera </w:t>
      </w:r>
      <w:r w:rsidRPr="0089772B">
        <w:rPr>
          <w:rFonts w:asciiTheme="minorHAnsi" w:hAnsiTheme="minorHAnsi" w:cstheme="minorHAnsi"/>
          <w:i/>
        </w:rPr>
        <w:t xml:space="preserve">les </w:t>
      </w:r>
      <w:r w:rsidRPr="0089772B">
        <w:rPr>
          <w:rFonts w:asciiTheme="minorHAnsi" w:hAnsiTheme="minorHAnsi" w:cstheme="minorHAnsi"/>
          <w:i/>
          <w:szCs w:val="24"/>
        </w:rPr>
        <w:t>moyens mis</w:t>
      </w:r>
      <w:r w:rsidRPr="0089772B">
        <w:rPr>
          <w:rFonts w:asciiTheme="minorHAnsi" w:hAnsiTheme="minorHAnsi" w:cstheme="minorHAnsi"/>
          <w:i/>
        </w:rPr>
        <w:t xml:space="preserve"> en </w:t>
      </w:r>
      <w:r w:rsidRPr="0089772B">
        <w:rPr>
          <w:rFonts w:asciiTheme="minorHAnsi" w:hAnsiTheme="minorHAnsi" w:cstheme="minorHAnsi"/>
          <w:i/>
          <w:szCs w:val="24"/>
        </w:rPr>
        <w:t>place afin d'informer</w:t>
      </w:r>
      <w:r w:rsidRPr="0089772B">
        <w:rPr>
          <w:rFonts w:asciiTheme="minorHAnsi" w:hAnsiTheme="minorHAnsi" w:cstheme="minorHAnsi"/>
          <w:i/>
        </w:rPr>
        <w:t xml:space="preserve"> l’AFD des mises à jour fonctionnelles, techniques et réglementaires de la plateforme qui sont à mettre en œuvre.</w:t>
      </w:r>
    </w:p>
    <w:p w14:paraId="6F60AEBB" w14:textId="77777777" w:rsidR="002E1A64" w:rsidRPr="0089772B" w:rsidRDefault="002E1A64" w:rsidP="002E1A64">
      <w:pPr>
        <w:rPr>
          <w:rFonts w:asciiTheme="minorHAnsi" w:hAnsiTheme="minorHAnsi" w:cstheme="minorHAnsi"/>
          <w:i/>
        </w:rPr>
      </w:pPr>
      <w:r w:rsidRPr="0089772B">
        <w:rPr>
          <w:rFonts w:asciiTheme="minorHAnsi" w:hAnsiTheme="minorHAnsi" w:cstheme="minorHAnsi"/>
          <w:i/>
        </w:rPr>
        <w:t>Il détaillera sa méthodologie de gestion des versions/obsolescence/mises à jour avec un devoir d’alerte notamment pour les failles critiques et de sécurité.</w:t>
      </w:r>
    </w:p>
    <w:p w14:paraId="608A9367" w14:textId="7CC28BD0" w:rsidR="002E1A64" w:rsidRPr="0089772B" w:rsidRDefault="002E1A64" w:rsidP="00161B02">
      <w:pPr>
        <w:pStyle w:val="Titre3"/>
        <w:rPr>
          <w:rFonts w:asciiTheme="minorHAnsi" w:hAnsiTheme="minorHAnsi" w:cstheme="minorHAnsi"/>
        </w:rPr>
      </w:pPr>
      <w:r w:rsidRPr="0089772B">
        <w:rPr>
          <w:rFonts w:asciiTheme="minorHAnsi" w:hAnsiTheme="minorHAnsi" w:cstheme="minorHAnsi"/>
        </w:rPr>
        <w:t>Approvisionnement en consommables</w:t>
      </w:r>
    </w:p>
    <w:p w14:paraId="797EF381" w14:textId="68B9BB26" w:rsidR="002E1A64" w:rsidRPr="0089772B" w:rsidRDefault="002E1A64" w:rsidP="007118B4">
      <w:pPr>
        <w:rPr>
          <w:rFonts w:asciiTheme="minorHAnsi" w:hAnsiTheme="minorHAnsi" w:cstheme="minorHAnsi"/>
          <w:b/>
        </w:rPr>
      </w:pPr>
      <w:r w:rsidRPr="0089772B">
        <w:rPr>
          <w:rFonts w:asciiTheme="minorHAnsi" w:hAnsiTheme="minorHAnsi" w:cstheme="minorHAnsi"/>
          <w:i/>
        </w:rPr>
        <w:t>Le candidat détaillera le dispositif permettant d’assurer une alimentation fluide et transparente des consommables (hors papier), ceci afin d’éviter toute rupture de stock.</w:t>
      </w:r>
    </w:p>
    <w:p w14:paraId="0A2BF60D" w14:textId="591251F0" w:rsidR="00850ED1" w:rsidRPr="0089772B" w:rsidRDefault="00CA0F28" w:rsidP="00161B02">
      <w:pPr>
        <w:pStyle w:val="Titre3"/>
        <w:rPr>
          <w:rFonts w:asciiTheme="minorHAnsi" w:hAnsiTheme="minorHAnsi" w:cstheme="minorHAnsi"/>
        </w:rPr>
      </w:pPr>
      <w:bookmarkStart w:id="241" w:name="_Toc94285697"/>
      <w:bookmarkStart w:id="242" w:name="_Toc94608439"/>
      <w:bookmarkStart w:id="243" w:name="_Toc95165770"/>
      <w:r w:rsidRPr="0089772B">
        <w:rPr>
          <w:rFonts w:asciiTheme="minorHAnsi" w:hAnsiTheme="minorHAnsi" w:cstheme="minorHAnsi"/>
        </w:rPr>
        <w:lastRenderedPageBreak/>
        <w:t>C</w:t>
      </w:r>
      <w:r w:rsidR="00F40F8C" w:rsidRPr="0089772B">
        <w:rPr>
          <w:rFonts w:asciiTheme="minorHAnsi" w:hAnsiTheme="minorHAnsi" w:cstheme="minorHAnsi"/>
        </w:rPr>
        <w:t>onvention de service</w:t>
      </w:r>
      <w:bookmarkEnd w:id="241"/>
      <w:bookmarkEnd w:id="242"/>
      <w:bookmarkEnd w:id="243"/>
    </w:p>
    <w:p w14:paraId="6AC52EF1" w14:textId="77777777" w:rsidR="007118B4" w:rsidRPr="0089772B" w:rsidRDefault="007118B4" w:rsidP="005D4AA9">
      <w:pPr>
        <w:spacing w:after="120"/>
        <w:rPr>
          <w:rFonts w:asciiTheme="minorHAnsi" w:hAnsiTheme="minorHAnsi" w:cstheme="minorHAnsi"/>
          <w:i/>
        </w:rPr>
      </w:pPr>
      <w:r w:rsidRPr="0089772B">
        <w:rPr>
          <w:rFonts w:asciiTheme="minorHAnsi" w:hAnsiTheme="minorHAnsi" w:cstheme="minorHAnsi"/>
          <w:i/>
        </w:rPr>
        <w:t>A compléter</w:t>
      </w:r>
    </w:p>
    <w:p w14:paraId="24D88891" w14:textId="5DA84F2D" w:rsidR="002D6190" w:rsidRPr="0089772B" w:rsidRDefault="002D6190" w:rsidP="002D6190">
      <w:pPr>
        <w:rPr>
          <w:rFonts w:asciiTheme="minorHAnsi" w:hAnsiTheme="minorHAnsi" w:cstheme="minorHAnsi"/>
          <w:i/>
        </w:rPr>
      </w:pPr>
      <w:bookmarkStart w:id="244" w:name="_Toc94285698"/>
      <w:bookmarkStart w:id="245" w:name="_Toc94608440"/>
      <w:bookmarkStart w:id="246" w:name="_Toc95165771"/>
      <w:r w:rsidRPr="0089772B">
        <w:rPr>
          <w:rFonts w:asciiTheme="minorHAnsi" w:hAnsiTheme="minorHAnsi" w:cstheme="minorHAnsi"/>
          <w:i/>
        </w:rPr>
        <w:t xml:space="preserve">Le candidat </w:t>
      </w:r>
      <w:r w:rsidR="00F545D2" w:rsidRPr="0089772B">
        <w:rPr>
          <w:rFonts w:asciiTheme="minorHAnsi" w:hAnsiTheme="minorHAnsi" w:cstheme="minorHAnsi"/>
          <w:i/>
        </w:rPr>
        <w:t xml:space="preserve">décrira </w:t>
      </w:r>
      <w:r w:rsidRPr="0089772B">
        <w:rPr>
          <w:rFonts w:asciiTheme="minorHAnsi" w:hAnsiTheme="minorHAnsi" w:cstheme="minorHAnsi"/>
          <w:i/>
        </w:rPr>
        <w:t>:</w:t>
      </w:r>
    </w:p>
    <w:p w14:paraId="745E1D55" w14:textId="6EF88008" w:rsidR="002D6190" w:rsidRPr="0089772B" w:rsidRDefault="002D6190" w:rsidP="0007776E">
      <w:pPr>
        <w:pStyle w:val="Paragraphedeliste"/>
        <w:numPr>
          <w:ilvl w:val="0"/>
          <w:numId w:val="10"/>
        </w:numPr>
        <w:rPr>
          <w:rFonts w:asciiTheme="minorHAnsi" w:hAnsiTheme="minorHAnsi" w:cstheme="minorHAnsi"/>
          <w:i/>
          <w:lang w:val="fr-FR"/>
        </w:rPr>
      </w:pPr>
      <w:r w:rsidRPr="0089772B">
        <w:rPr>
          <w:rFonts w:asciiTheme="minorHAnsi" w:hAnsiTheme="minorHAnsi" w:cstheme="minorHAnsi"/>
          <w:i/>
          <w:lang w:val="fr-FR"/>
        </w:rPr>
        <w:t>Les niveaux de service habituellement assurés dans le cadre de prestations équivalentes et le dispositif correspondant</w:t>
      </w:r>
    </w:p>
    <w:p w14:paraId="59982DE1" w14:textId="395D26F6" w:rsidR="002D6190" w:rsidRPr="0089772B" w:rsidRDefault="002D6190" w:rsidP="0007776E">
      <w:pPr>
        <w:pStyle w:val="Paragraphedeliste"/>
        <w:numPr>
          <w:ilvl w:val="0"/>
          <w:numId w:val="10"/>
        </w:numPr>
        <w:rPr>
          <w:rFonts w:asciiTheme="minorHAnsi" w:hAnsiTheme="minorHAnsi" w:cstheme="minorHAnsi"/>
          <w:i/>
          <w:lang w:val="fr-FR"/>
        </w:rPr>
      </w:pPr>
      <w:r w:rsidRPr="0089772B">
        <w:rPr>
          <w:rFonts w:asciiTheme="minorHAnsi" w:hAnsiTheme="minorHAnsi" w:cstheme="minorHAnsi"/>
          <w:i/>
          <w:lang w:val="fr-FR"/>
        </w:rPr>
        <w:t>Le dispositif prévu pour couvrir les exigences de l’AFD en termes d’engagement de service</w:t>
      </w:r>
      <w:r w:rsidR="005D4AA9">
        <w:rPr>
          <w:rFonts w:asciiTheme="minorHAnsi" w:hAnsiTheme="minorHAnsi" w:cstheme="minorHAnsi"/>
          <w:i/>
          <w:lang w:val="fr-FR"/>
        </w:rPr>
        <w:t xml:space="preserve"> ou SLA</w:t>
      </w:r>
      <w:r w:rsidRPr="0089772B">
        <w:rPr>
          <w:rFonts w:asciiTheme="minorHAnsi" w:hAnsiTheme="minorHAnsi" w:cstheme="minorHAnsi"/>
          <w:i/>
          <w:lang w:val="fr-FR"/>
        </w:rPr>
        <w:t>.</w:t>
      </w:r>
    </w:p>
    <w:p w14:paraId="356B28AD" w14:textId="77777777" w:rsidR="002D6190" w:rsidRPr="0089772B" w:rsidRDefault="002D6190" w:rsidP="002D6190">
      <w:pPr>
        <w:rPr>
          <w:rFonts w:asciiTheme="minorHAnsi" w:hAnsiTheme="minorHAnsi" w:cstheme="minorHAnsi"/>
        </w:rPr>
      </w:pPr>
      <w:r w:rsidRPr="0089772B">
        <w:rPr>
          <w:rFonts w:asciiTheme="minorHAnsi" w:hAnsiTheme="minorHAnsi" w:cstheme="minorHAnsi"/>
        </w:rPr>
        <w:t>Il précisera également le cas échéant ses attentes vis-à-vis de l’AFD.</w:t>
      </w:r>
    </w:p>
    <w:p w14:paraId="0C9BE48E" w14:textId="51228C3F" w:rsidR="00331952" w:rsidRPr="0089772B" w:rsidRDefault="00331952" w:rsidP="00161B02">
      <w:pPr>
        <w:pStyle w:val="Titre3"/>
        <w:rPr>
          <w:rFonts w:asciiTheme="minorHAnsi" w:hAnsiTheme="minorHAnsi" w:cstheme="minorHAnsi"/>
        </w:rPr>
      </w:pPr>
      <w:r w:rsidRPr="0089772B">
        <w:rPr>
          <w:rFonts w:asciiTheme="minorHAnsi" w:hAnsiTheme="minorHAnsi" w:cstheme="minorHAnsi"/>
        </w:rPr>
        <w:t>Pénalités</w:t>
      </w:r>
      <w:r w:rsidR="00D801E8" w:rsidRPr="0089772B">
        <w:rPr>
          <w:rFonts w:asciiTheme="minorHAnsi" w:hAnsiTheme="minorHAnsi" w:cstheme="minorHAnsi"/>
        </w:rPr>
        <w:t xml:space="preserve"> en phase de maintenance</w:t>
      </w:r>
      <w:bookmarkEnd w:id="244"/>
      <w:bookmarkEnd w:id="245"/>
      <w:bookmarkEnd w:id="246"/>
    </w:p>
    <w:p w14:paraId="37EB3F5A" w14:textId="61D31654" w:rsidR="00D831F7" w:rsidRPr="0089772B" w:rsidRDefault="00D831F7" w:rsidP="00D831F7">
      <w:pPr>
        <w:rPr>
          <w:rFonts w:asciiTheme="minorHAnsi" w:hAnsiTheme="minorHAnsi" w:cstheme="minorHAnsi"/>
          <w:i/>
        </w:rPr>
      </w:pPr>
      <w:r w:rsidRPr="0089772B">
        <w:rPr>
          <w:rFonts w:asciiTheme="minorHAnsi" w:hAnsiTheme="minorHAnsi" w:cstheme="minorHAnsi"/>
          <w:i/>
        </w:rPr>
        <w:t xml:space="preserve">Le candidat pourra faire un retour concernant l’applicabilité et les niveaux de service demandés dans la convention de service ; ainsi que sur les pénalités décrites dans le </w:t>
      </w:r>
      <w:r w:rsidRPr="002D44F0">
        <w:rPr>
          <w:rFonts w:asciiTheme="minorHAnsi" w:hAnsiTheme="minorHAnsi" w:cstheme="minorHAnsi"/>
          <w:b/>
          <w:bCs/>
          <w:i/>
        </w:rPr>
        <w:t>CCAP</w:t>
      </w:r>
      <w:r w:rsidRPr="0089772B">
        <w:rPr>
          <w:rFonts w:asciiTheme="minorHAnsi" w:hAnsiTheme="minorHAnsi" w:cstheme="minorHAnsi"/>
          <w:i/>
        </w:rPr>
        <w:t>.</w:t>
      </w:r>
    </w:p>
    <w:p w14:paraId="0B80A3E1" w14:textId="5DB65BC3" w:rsidR="00D831F7" w:rsidRPr="0089772B" w:rsidRDefault="00D831F7" w:rsidP="00D831F7">
      <w:pPr>
        <w:rPr>
          <w:rFonts w:asciiTheme="minorHAnsi" w:hAnsiTheme="minorHAnsi" w:cstheme="minorHAnsi"/>
          <w:i/>
        </w:rPr>
      </w:pPr>
    </w:p>
    <w:p w14:paraId="3801AA94" w14:textId="66E7CB60" w:rsidR="00880FE3" w:rsidRPr="0089772B" w:rsidRDefault="00EA7BA8" w:rsidP="0007776E">
      <w:pPr>
        <w:pStyle w:val="Titre1"/>
        <w:numPr>
          <w:ilvl w:val="0"/>
          <w:numId w:val="8"/>
        </w:numPr>
        <w:spacing w:before="120"/>
        <w:rPr>
          <w:rFonts w:asciiTheme="minorHAnsi" w:hAnsiTheme="minorHAnsi" w:cstheme="minorHAnsi"/>
        </w:rPr>
      </w:pPr>
      <w:bookmarkStart w:id="247" w:name="_Toc94285699"/>
      <w:bookmarkStart w:id="248" w:name="_Toc94608441"/>
      <w:bookmarkStart w:id="249" w:name="_Toc95165772"/>
      <w:bookmarkStart w:id="250" w:name="_Toc216435826"/>
      <w:bookmarkEnd w:id="4"/>
      <w:bookmarkEnd w:id="5"/>
      <w:bookmarkEnd w:id="6"/>
      <w:r w:rsidRPr="0089772B">
        <w:rPr>
          <w:rFonts w:asciiTheme="minorHAnsi" w:hAnsiTheme="minorHAnsi" w:cstheme="minorHAnsi"/>
        </w:rPr>
        <w:t>Organisation des prestations</w:t>
      </w:r>
      <w:bookmarkEnd w:id="247"/>
      <w:bookmarkEnd w:id="248"/>
      <w:bookmarkEnd w:id="249"/>
      <w:bookmarkEnd w:id="250"/>
    </w:p>
    <w:p w14:paraId="09564030" w14:textId="77777777" w:rsidR="007118B4" w:rsidRPr="0089772B" w:rsidRDefault="007118B4" w:rsidP="005D4AA9">
      <w:pPr>
        <w:spacing w:after="120"/>
        <w:rPr>
          <w:rFonts w:asciiTheme="minorHAnsi" w:hAnsiTheme="minorHAnsi" w:cstheme="minorHAnsi"/>
          <w:i/>
        </w:rPr>
      </w:pPr>
      <w:bookmarkStart w:id="251" w:name="_Toc94262427"/>
      <w:bookmarkStart w:id="252" w:name="_Toc94285706"/>
      <w:bookmarkStart w:id="253" w:name="_Toc94608449"/>
      <w:bookmarkStart w:id="254" w:name="_Toc95165780"/>
      <w:bookmarkStart w:id="255" w:name="_Toc94262482"/>
      <w:bookmarkStart w:id="256" w:name="_Toc94285701"/>
      <w:bookmarkStart w:id="257" w:name="_Toc94608443"/>
      <w:bookmarkStart w:id="258" w:name="_Toc95165774"/>
      <w:r w:rsidRPr="0089772B">
        <w:rPr>
          <w:rFonts w:asciiTheme="minorHAnsi" w:hAnsiTheme="minorHAnsi" w:cstheme="minorHAnsi"/>
          <w:i/>
        </w:rPr>
        <w:t>A compléter</w:t>
      </w:r>
    </w:p>
    <w:p w14:paraId="2BEB2EBE" w14:textId="570E3D4D" w:rsidR="00F73534" w:rsidRPr="0089772B" w:rsidRDefault="00F73534" w:rsidP="00B4257F">
      <w:pPr>
        <w:pStyle w:val="Titre2"/>
        <w:numPr>
          <w:ilvl w:val="1"/>
          <w:numId w:val="8"/>
        </w:numPr>
        <w:ind w:left="576" w:hanging="576"/>
        <w:rPr>
          <w:rFonts w:asciiTheme="minorHAnsi" w:hAnsiTheme="minorHAnsi" w:cstheme="minorHAnsi"/>
        </w:rPr>
      </w:pPr>
      <w:bookmarkStart w:id="259" w:name="_Toc216435827"/>
      <w:bookmarkEnd w:id="251"/>
      <w:bookmarkEnd w:id="252"/>
      <w:bookmarkEnd w:id="253"/>
      <w:bookmarkEnd w:id="254"/>
      <w:r w:rsidRPr="0089772B">
        <w:rPr>
          <w:rFonts w:asciiTheme="minorHAnsi" w:hAnsiTheme="minorHAnsi" w:cstheme="minorHAnsi"/>
        </w:rPr>
        <w:t>Pilotage</w:t>
      </w:r>
      <w:r w:rsidR="0007776E" w:rsidRPr="0089772B">
        <w:rPr>
          <w:rFonts w:asciiTheme="minorHAnsi" w:hAnsiTheme="minorHAnsi" w:cstheme="minorHAnsi"/>
        </w:rPr>
        <w:t>/Gouvernance d</w:t>
      </w:r>
      <w:r w:rsidR="00F545D2" w:rsidRPr="0089772B">
        <w:rPr>
          <w:rFonts w:asciiTheme="minorHAnsi" w:hAnsiTheme="minorHAnsi" w:cstheme="minorHAnsi"/>
        </w:rPr>
        <w:t>u marché</w:t>
      </w:r>
      <w:bookmarkEnd w:id="259"/>
    </w:p>
    <w:p w14:paraId="786CFAEC" w14:textId="77777777" w:rsidR="00F73534" w:rsidRPr="0089772B" w:rsidRDefault="00F73534" w:rsidP="00F73534">
      <w:pPr>
        <w:rPr>
          <w:rFonts w:asciiTheme="minorHAnsi" w:hAnsiTheme="minorHAnsi" w:cstheme="minorHAnsi"/>
          <w:i/>
        </w:rPr>
      </w:pPr>
      <w:r w:rsidRPr="0089772B">
        <w:rPr>
          <w:rFonts w:asciiTheme="minorHAnsi" w:hAnsiTheme="minorHAnsi" w:cstheme="minorHAnsi"/>
          <w:i/>
        </w:rPr>
        <w:t>A compléter</w:t>
      </w:r>
    </w:p>
    <w:p w14:paraId="07E33004" w14:textId="39FC0DB1" w:rsidR="00F73534" w:rsidRPr="0089772B" w:rsidRDefault="00F73534" w:rsidP="00F73534">
      <w:pPr>
        <w:rPr>
          <w:rFonts w:asciiTheme="minorHAnsi" w:hAnsiTheme="minorHAnsi" w:cstheme="minorHAnsi"/>
          <w:i/>
        </w:rPr>
      </w:pPr>
      <w:r w:rsidRPr="0089772B">
        <w:rPr>
          <w:rFonts w:asciiTheme="minorHAnsi" w:hAnsiTheme="minorHAnsi" w:cstheme="minorHAnsi"/>
          <w:i/>
        </w:rPr>
        <w:t xml:space="preserve">Le candidat décrira l’organisation et la gouvernance qu’il mettra en place pour la réalisation du </w:t>
      </w:r>
      <w:r w:rsidR="00F545D2" w:rsidRPr="0089772B">
        <w:rPr>
          <w:rFonts w:asciiTheme="minorHAnsi" w:hAnsiTheme="minorHAnsi" w:cstheme="minorHAnsi"/>
          <w:i/>
        </w:rPr>
        <w:t xml:space="preserve">marché comprenant des phases de </w:t>
      </w:r>
      <w:proofErr w:type="spellStart"/>
      <w:r w:rsidR="00DC71DE" w:rsidRPr="0089772B">
        <w:rPr>
          <w:rFonts w:asciiTheme="minorHAnsi" w:hAnsiTheme="minorHAnsi" w:cstheme="minorHAnsi"/>
          <w:i/>
        </w:rPr>
        <w:t>Build</w:t>
      </w:r>
      <w:proofErr w:type="spellEnd"/>
      <w:r w:rsidR="00DC71DE" w:rsidRPr="0089772B">
        <w:rPr>
          <w:rFonts w:asciiTheme="minorHAnsi" w:hAnsiTheme="minorHAnsi" w:cstheme="minorHAnsi"/>
          <w:i/>
        </w:rPr>
        <w:t xml:space="preserve"> (Recette et Déploiement)</w:t>
      </w:r>
      <w:r w:rsidRPr="0089772B">
        <w:rPr>
          <w:rFonts w:asciiTheme="minorHAnsi" w:hAnsiTheme="minorHAnsi" w:cstheme="minorHAnsi"/>
          <w:i/>
        </w:rPr>
        <w:t xml:space="preserve"> </w:t>
      </w:r>
      <w:r w:rsidR="0007776E" w:rsidRPr="0089772B">
        <w:rPr>
          <w:rFonts w:asciiTheme="minorHAnsi" w:hAnsiTheme="minorHAnsi" w:cstheme="minorHAnsi"/>
          <w:i/>
        </w:rPr>
        <w:t xml:space="preserve">et </w:t>
      </w:r>
      <w:r w:rsidR="00F545D2" w:rsidRPr="0089772B">
        <w:rPr>
          <w:rFonts w:asciiTheme="minorHAnsi" w:hAnsiTheme="minorHAnsi" w:cstheme="minorHAnsi"/>
          <w:i/>
        </w:rPr>
        <w:t xml:space="preserve">de </w:t>
      </w:r>
      <w:r w:rsidR="0007776E" w:rsidRPr="0089772B">
        <w:rPr>
          <w:rFonts w:asciiTheme="minorHAnsi" w:hAnsiTheme="minorHAnsi" w:cstheme="minorHAnsi"/>
          <w:i/>
        </w:rPr>
        <w:t xml:space="preserve">Run (Maintenance et Support) ainsi </w:t>
      </w:r>
      <w:r w:rsidRPr="0089772B">
        <w:rPr>
          <w:rFonts w:asciiTheme="minorHAnsi" w:hAnsiTheme="minorHAnsi" w:cstheme="minorHAnsi"/>
          <w:i/>
        </w:rPr>
        <w:t xml:space="preserve">que les moyens affectés au </w:t>
      </w:r>
      <w:r w:rsidR="00F545D2" w:rsidRPr="0089772B">
        <w:rPr>
          <w:rFonts w:asciiTheme="minorHAnsi" w:hAnsiTheme="minorHAnsi" w:cstheme="minorHAnsi"/>
          <w:i/>
        </w:rPr>
        <w:t xml:space="preserve">marché </w:t>
      </w:r>
      <w:r w:rsidRPr="0089772B">
        <w:rPr>
          <w:rFonts w:asciiTheme="minorHAnsi" w:hAnsiTheme="minorHAnsi" w:cstheme="minorHAnsi"/>
          <w:i/>
        </w:rPr>
        <w:t>pour assurer le respect du planning en précisant leurs fonctions et leurs compétences pour piloter la prestation.</w:t>
      </w:r>
    </w:p>
    <w:p w14:paraId="31B5BBBB" w14:textId="77777777" w:rsidR="00F73534" w:rsidRPr="0089772B" w:rsidRDefault="00F73534" w:rsidP="00B4257F">
      <w:pPr>
        <w:pStyle w:val="Titre2"/>
        <w:numPr>
          <w:ilvl w:val="1"/>
          <w:numId w:val="8"/>
        </w:numPr>
        <w:ind w:left="576" w:hanging="576"/>
        <w:rPr>
          <w:rFonts w:asciiTheme="minorHAnsi" w:hAnsiTheme="minorHAnsi" w:cstheme="minorHAnsi"/>
        </w:rPr>
      </w:pPr>
      <w:bookmarkStart w:id="260" w:name="_Toc216435828"/>
      <w:r w:rsidRPr="0089772B">
        <w:rPr>
          <w:rFonts w:asciiTheme="minorHAnsi" w:hAnsiTheme="minorHAnsi" w:cstheme="minorHAnsi"/>
        </w:rPr>
        <w:t>Livrables Documentaires</w:t>
      </w:r>
      <w:bookmarkEnd w:id="260"/>
    </w:p>
    <w:p w14:paraId="23EFCA34" w14:textId="77777777" w:rsidR="00F73534" w:rsidRPr="0089772B" w:rsidRDefault="00F73534" w:rsidP="005D4AA9">
      <w:pPr>
        <w:spacing w:after="120"/>
        <w:rPr>
          <w:rFonts w:asciiTheme="minorHAnsi" w:hAnsiTheme="minorHAnsi" w:cstheme="minorHAnsi"/>
          <w:i/>
        </w:rPr>
      </w:pPr>
      <w:r w:rsidRPr="0089772B">
        <w:rPr>
          <w:rFonts w:asciiTheme="minorHAnsi" w:hAnsiTheme="minorHAnsi" w:cstheme="minorHAnsi"/>
          <w:i/>
        </w:rPr>
        <w:t>A compléter</w:t>
      </w:r>
    </w:p>
    <w:p w14:paraId="412CFB7E" w14:textId="331C873D" w:rsidR="00F73534" w:rsidRPr="0089772B" w:rsidRDefault="00F545D2" w:rsidP="00F73534">
      <w:pPr>
        <w:rPr>
          <w:rFonts w:asciiTheme="minorHAnsi" w:hAnsiTheme="minorHAnsi" w:cstheme="minorHAnsi"/>
          <w:i/>
        </w:rPr>
      </w:pPr>
      <w:r w:rsidRPr="0089772B">
        <w:rPr>
          <w:rFonts w:asciiTheme="minorHAnsi" w:hAnsiTheme="minorHAnsi" w:cstheme="minorHAnsi"/>
          <w:i/>
        </w:rPr>
        <w:t>Le candidat décrira</w:t>
      </w:r>
      <w:r w:rsidR="00D72808" w:rsidRPr="0089772B">
        <w:rPr>
          <w:rFonts w:asciiTheme="minorHAnsi" w:hAnsiTheme="minorHAnsi" w:cstheme="minorHAnsi"/>
          <w:i/>
        </w:rPr>
        <w:t xml:space="preserve"> ses modèles de rapport et tableaux de bord de suivi </w:t>
      </w:r>
      <w:r w:rsidR="00161B02" w:rsidRPr="0089772B">
        <w:rPr>
          <w:rFonts w:asciiTheme="minorHAnsi" w:hAnsiTheme="minorHAnsi" w:cstheme="minorHAnsi"/>
          <w:i/>
        </w:rPr>
        <w:t>opérationnel</w:t>
      </w:r>
      <w:r w:rsidR="00D72808" w:rsidRPr="0089772B">
        <w:rPr>
          <w:rFonts w:asciiTheme="minorHAnsi" w:hAnsiTheme="minorHAnsi" w:cstheme="minorHAnsi"/>
          <w:i/>
        </w:rPr>
        <w:t>, contractuel et financier de la prestation en vue d’un comité de pilotage trimestriel (</w:t>
      </w:r>
      <w:r w:rsidR="00161B02" w:rsidRPr="0089772B">
        <w:rPr>
          <w:rFonts w:asciiTheme="minorHAnsi" w:hAnsiTheme="minorHAnsi" w:cstheme="minorHAnsi"/>
          <w:i/>
        </w:rPr>
        <w:t xml:space="preserve">avec </w:t>
      </w:r>
      <w:r w:rsidR="00D72808" w:rsidRPr="0089772B">
        <w:rPr>
          <w:rFonts w:asciiTheme="minorHAnsi" w:hAnsiTheme="minorHAnsi" w:cstheme="minorHAnsi"/>
          <w:i/>
        </w:rPr>
        <w:t xml:space="preserve">granularité mensuelle). </w:t>
      </w:r>
    </w:p>
    <w:p w14:paraId="75B8D900" w14:textId="3751A4C6" w:rsidR="00F73534" w:rsidRPr="0089772B" w:rsidRDefault="00F73534" w:rsidP="00B4257F">
      <w:pPr>
        <w:pStyle w:val="Titre2"/>
        <w:numPr>
          <w:ilvl w:val="1"/>
          <w:numId w:val="8"/>
        </w:numPr>
        <w:ind w:left="576" w:hanging="576"/>
        <w:rPr>
          <w:rFonts w:asciiTheme="minorHAnsi" w:hAnsiTheme="minorHAnsi" w:cstheme="minorHAnsi"/>
        </w:rPr>
      </w:pPr>
      <w:bookmarkStart w:id="261" w:name="_Toc94285680"/>
      <w:bookmarkStart w:id="262" w:name="_Toc94608422"/>
      <w:bookmarkStart w:id="263" w:name="_Toc216435829"/>
      <w:r w:rsidRPr="0089772B">
        <w:rPr>
          <w:rFonts w:asciiTheme="minorHAnsi" w:hAnsiTheme="minorHAnsi" w:cstheme="minorHAnsi"/>
        </w:rPr>
        <w:t xml:space="preserve">Stratégie </w:t>
      </w:r>
      <w:r w:rsidR="00161B02" w:rsidRPr="0089772B">
        <w:rPr>
          <w:rFonts w:asciiTheme="minorHAnsi" w:hAnsiTheme="minorHAnsi" w:cstheme="minorHAnsi"/>
        </w:rPr>
        <w:t xml:space="preserve">d’accompagnement au changement et </w:t>
      </w:r>
      <w:r w:rsidRPr="0089772B">
        <w:rPr>
          <w:rFonts w:asciiTheme="minorHAnsi" w:hAnsiTheme="minorHAnsi" w:cstheme="minorHAnsi"/>
        </w:rPr>
        <w:t>formation</w:t>
      </w:r>
      <w:bookmarkEnd w:id="261"/>
      <w:bookmarkEnd w:id="262"/>
      <w:bookmarkEnd w:id="263"/>
    </w:p>
    <w:p w14:paraId="4F69D919" w14:textId="77777777" w:rsidR="00F73534" w:rsidRPr="0089772B" w:rsidRDefault="00F73534" w:rsidP="005D4AA9">
      <w:pPr>
        <w:spacing w:after="120"/>
        <w:rPr>
          <w:rFonts w:asciiTheme="minorHAnsi" w:hAnsiTheme="minorHAnsi" w:cstheme="minorHAnsi"/>
          <w:i/>
        </w:rPr>
      </w:pPr>
      <w:r w:rsidRPr="0089772B">
        <w:rPr>
          <w:rFonts w:asciiTheme="minorHAnsi" w:hAnsiTheme="minorHAnsi" w:cstheme="minorHAnsi"/>
          <w:i/>
        </w:rPr>
        <w:t>A compléter</w:t>
      </w:r>
    </w:p>
    <w:p w14:paraId="2ABA76EA" w14:textId="1055E1DD" w:rsidR="00F73534" w:rsidRPr="0089772B" w:rsidRDefault="00F73534" w:rsidP="00F73534">
      <w:pPr>
        <w:rPr>
          <w:rFonts w:asciiTheme="minorHAnsi" w:hAnsiTheme="minorHAnsi" w:cstheme="minorHAnsi"/>
          <w:i/>
        </w:rPr>
      </w:pPr>
      <w:r w:rsidRPr="0089772B">
        <w:rPr>
          <w:rFonts w:asciiTheme="minorHAnsi" w:hAnsiTheme="minorHAnsi" w:cstheme="minorHAnsi"/>
          <w:i/>
        </w:rPr>
        <w:t xml:space="preserve">Le candidat présentera sa stratégie </w:t>
      </w:r>
      <w:r w:rsidR="00161B02" w:rsidRPr="0089772B">
        <w:rPr>
          <w:rFonts w:asciiTheme="minorHAnsi" w:hAnsiTheme="minorHAnsi" w:cstheme="minorHAnsi"/>
          <w:i/>
        </w:rPr>
        <w:t xml:space="preserve">d’accompagnement au changement et </w:t>
      </w:r>
      <w:r w:rsidRPr="0089772B">
        <w:rPr>
          <w:rFonts w:asciiTheme="minorHAnsi" w:hAnsiTheme="minorHAnsi" w:cstheme="minorHAnsi"/>
          <w:i/>
        </w:rPr>
        <w:t>de formation détaillée.</w:t>
      </w:r>
    </w:p>
    <w:p w14:paraId="5571BA0D" w14:textId="77777777" w:rsidR="00F73534" w:rsidRPr="0089772B" w:rsidRDefault="00F73534" w:rsidP="00B4257F">
      <w:pPr>
        <w:pStyle w:val="Titre2"/>
        <w:numPr>
          <w:ilvl w:val="1"/>
          <w:numId w:val="8"/>
        </w:numPr>
        <w:ind w:left="576" w:hanging="576"/>
        <w:rPr>
          <w:rFonts w:asciiTheme="minorHAnsi" w:hAnsiTheme="minorHAnsi" w:cstheme="minorHAnsi"/>
        </w:rPr>
      </w:pPr>
      <w:bookmarkStart w:id="264" w:name="_Toc94285684"/>
      <w:bookmarkStart w:id="265" w:name="_Toc94608425"/>
      <w:bookmarkStart w:id="266" w:name="_Toc98862177"/>
      <w:bookmarkStart w:id="267" w:name="_Toc216435830"/>
      <w:r w:rsidRPr="0089772B">
        <w:rPr>
          <w:rFonts w:asciiTheme="minorHAnsi" w:hAnsiTheme="minorHAnsi" w:cstheme="minorHAnsi"/>
        </w:rPr>
        <w:t>Pénalités en phase Projet</w:t>
      </w:r>
      <w:bookmarkEnd w:id="264"/>
      <w:bookmarkEnd w:id="265"/>
      <w:bookmarkEnd w:id="266"/>
      <w:bookmarkEnd w:id="267"/>
    </w:p>
    <w:p w14:paraId="06FB598C" w14:textId="77777777" w:rsidR="00F73534" w:rsidRPr="0089772B" w:rsidRDefault="00F73534" w:rsidP="005D4AA9">
      <w:pPr>
        <w:spacing w:after="120"/>
        <w:rPr>
          <w:rFonts w:asciiTheme="minorHAnsi" w:hAnsiTheme="minorHAnsi" w:cstheme="minorHAnsi"/>
          <w:i/>
        </w:rPr>
      </w:pPr>
      <w:r w:rsidRPr="0089772B">
        <w:rPr>
          <w:rFonts w:asciiTheme="minorHAnsi" w:hAnsiTheme="minorHAnsi" w:cstheme="minorHAnsi"/>
          <w:i/>
        </w:rPr>
        <w:t>A compléter</w:t>
      </w:r>
    </w:p>
    <w:p w14:paraId="73A6F4A5" w14:textId="77777777" w:rsidR="00F73534" w:rsidRPr="0089772B" w:rsidRDefault="00F73534" w:rsidP="00F73534">
      <w:pPr>
        <w:rPr>
          <w:rFonts w:asciiTheme="minorHAnsi" w:hAnsiTheme="minorHAnsi" w:cstheme="minorHAnsi"/>
          <w:i/>
        </w:rPr>
      </w:pPr>
      <w:r w:rsidRPr="0089772B">
        <w:rPr>
          <w:rFonts w:asciiTheme="minorHAnsi" w:hAnsiTheme="minorHAnsi" w:cstheme="minorHAnsi"/>
          <w:i/>
        </w:rPr>
        <w:t xml:space="preserve">Le candidat pourra faire un retour concernant l’applicabilité et les niveaux de service demandés dans la convention de service ; ainsi que sur les pénalités décrites dans le </w:t>
      </w:r>
      <w:r w:rsidRPr="002D44F0">
        <w:rPr>
          <w:rFonts w:asciiTheme="minorHAnsi" w:hAnsiTheme="minorHAnsi" w:cstheme="minorHAnsi"/>
          <w:b/>
          <w:bCs/>
          <w:i/>
        </w:rPr>
        <w:t>CCAP</w:t>
      </w:r>
      <w:r w:rsidRPr="0089772B">
        <w:rPr>
          <w:rFonts w:asciiTheme="minorHAnsi" w:hAnsiTheme="minorHAnsi" w:cstheme="minorHAnsi"/>
          <w:i/>
        </w:rPr>
        <w:t>.</w:t>
      </w:r>
    </w:p>
    <w:p w14:paraId="42A763D6" w14:textId="77777777" w:rsidR="00DC71DE" w:rsidRPr="0089772B" w:rsidRDefault="00DC71DE" w:rsidP="00B4257F">
      <w:pPr>
        <w:pStyle w:val="Titre2"/>
        <w:numPr>
          <w:ilvl w:val="1"/>
          <w:numId w:val="8"/>
        </w:numPr>
        <w:ind w:left="576" w:hanging="576"/>
        <w:rPr>
          <w:rFonts w:asciiTheme="minorHAnsi" w:hAnsiTheme="minorHAnsi" w:cstheme="minorHAnsi"/>
        </w:rPr>
      </w:pPr>
      <w:bookmarkStart w:id="268" w:name="_Toc216435831"/>
      <w:r w:rsidRPr="0089772B">
        <w:rPr>
          <w:rFonts w:asciiTheme="minorHAnsi" w:hAnsiTheme="minorHAnsi" w:cstheme="minorHAnsi"/>
        </w:rPr>
        <w:t>Réversibilité</w:t>
      </w:r>
      <w:bookmarkEnd w:id="268"/>
    </w:p>
    <w:p w14:paraId="2AADE35F" w14:textId="77777777" w:rsidR="00DC71DE" w:rsidRPr="0089772B" w:rsidRDefault="00DC71DE" w:rsidP="005D4AA9">
      <w:pPr>
        <w:spacing w:after="120"/>
        <w:rPr>
          <w:rFonts w:asciiTheme="minorHAnsi" w:hAnsiTheme="minorHAnsi" w:cstheme="minorHAnsi"/>
          <w:i/>
        </w:rPr>
      </w:pPr>
      <w:r w:rsidRPr="0089772B">
        <w:rPr>
          <w:rFonts w:asciiTheme="minorHAnsi" w:hAnsiTheme="minorHAnsi" w:cstheme="minorHAnsi"/>
          <w:i/>
        </w:rPr>
        <w:t>A compléter</w:t>
      </w:r>
    </w:p>
    <w:p w14:paraId="6BF86E67" w14:textId="77777777" w:rsidR="00DC71DE" w:rsidRPr="0089772B" w:rsidRDefault="00DC71DE" w:rsidP="00DC71DE">
      <w:pPr>
        <w:rPr>
          <w:rFonts w:asciiTheme="minorHAnsi" w:hAnsiTheme="minorHAnsi" w:cstheme="minorHAnsi"/>
          <w:i/>
        </w:rPr>
      </w:pPr>
      <w:r w:rsidRPr="0089772B">
        <w:rPr>
          <w:rFonts w:asciiTheme="minorHAnsi" w:hAnsiTheme="minorHAnsi" w:cstheme="minorHAnsi"/>
          <w:i/>
        </w:rPr>
        <w:t xml:space="preserve">Le candidat, présentera une première proposition des modalités d’organisation de la réversibilité (contenu de la prestation, moyens techniques et humains mis en œuvre pour cette prestation, </w:t>
      </w:r>
      <w:r w:rsidRPr="0089772B">
        <w:rPr>
          <w:rFonts w:asciiTheme="minorHAnsi" w:hAnsiTheme="minorHAnsi" w:cstheme="minorHAnsi"/>
          <w:i/>
        </w:rPr>
        <w:lastRenderedPageBreak/>
        <w:t>livrables…).et un engagement clair et des précisions montrant qu’il apportera non seulement les services informatiques requis mais aussi toute l’assistance nécessaire pour que la réversibilité soit réalisée dans les meilleures conditions avec pour résultat le transfert effectif et sans perte de qualité.</w:t>
      </w:r>
    </w:p>
    <w:p w14:paraId="4B60B3AF" w14:textId="1C69089D" w:rsidR="00C155EF" w:rsidRPr="0089772B" w:rsidRDefault="00C155EF" w:rsidP="00E82EB4">
      <w:pPr>
        <w:rPr>
          <w:rFonts w:asciiTheme="minorHAnsi" w:hAnsiTheme="minorHAnsi" w:cstheme="minorHAnsi"/>
          <w:i/>
        </w:rPr>
      </w:pPr>
      <w:r w:rsidRPr="0089772B">
        <w:rPr>
          <w:rFonts w:asciiTheme="minorHAnsi" w:hAnsiTheme="minorHAnsi" w:cstheme="minorHAnsi"/>
          <w:i/>
        </w:rPr>
        <w:t>Le candidat précisera sa méthode d'évaluation des charges pour chaque phase forfaitaire et expliquera le dispositif associé.</w:t>
      </w:r>
    </w:p>
    <w:bookmarkEnd w:id="255"/>
    <w:bookmarkEnd w:id="256"/>
    <w:bookmarkEnd w:id="257"/>
    <w:bookmarkEnd w:id="258"/>
    <w:p w14:paraId="32CD1FDB" w14:textId="5342472D" w:rsidR="00B4257F" w:rsidRPr="0089772B" w:rsidRDefault="00B4257F" w:rsidP="00161B02">
      <w:pPr>
        <w:rPr>
          <w:rFonts w:asciiTheme="minorHAnsi" w:hAnsiTheme="minorHAnsi" w:cstheme="minorHAnsi"/>
          <w:i/>
        </w:rPr>
      </w:pPr>
      <w:r w:rsidRPr="0089772B">
        <w:rPr>
          <w:rFonts w:asciiTheme="minorHAnsi" w:hAnsiTheme="minorHAnsi" w:cstheme="minorHAnsi"/>
          <w:i/>
        </w:rPr>
        <w:t>Le candidat décrira ses modèles de Plan d’Assurance Qualité (</w:t>
      </w:r>
      <w:r w:rsidRPr="002D44F0">
        <w:rPr>
          <w:rFonts w:asciiTheme="minorHAnsi" w:hAnsiTheme="minorHAnsi" w:cstheme="minorHAnsi"/>
          <w:b/>
          <w:bCs/>
          <w:i/>
        </w:rPr>
        <w:t>PAQ</w:t>
      </w:r>
      <w:r w:rsidRPr="0089772B">
        <w:rPr>
          <w:rFonts w:asciiTheme="minorHAnsi" w:hAnsiTheme="minorHAnsi" w:cstheme="minorHAnsi"/>
          <w:i/>
        </w:rPr>
        <w:t>), livrable de la phase d’initialisation du maché ou réversibilité entrante.</w:t>
      </w:r>
    </w:p>
    <w:p w14:paraId="2D0E3FEB" w14:textId="18F542B2" w:rsidR="00161B02" w:rsidRPr="0089772B" w:rsidRDefault="00161B02" w:rsidP="00161B02">
      <w:pPr>
        <w:rPr>
          <w:rFonts w:asciiTheme="minorHAnsi" w:hAnsiTheme="minorHAnsi" w:cstheme="minorHAnsi"/>
          <w:i/>
        </w:rPr>
      </w:pPr>
      <w:r w:rsidRPr="0089772B">
        <w:rPr>
          <w:rFonts w:asciiTheme="minorHAnsi" w:hAnsiTheme="minorHAnsi" w:cstheme="minorHAnsi"/>
          <w:i/>
        </w:rPr>
        <w:t>Le Titulaire précisera</w:t>
      </w:r>
      <w:r w:rsidR="00B4257F" w:rsidRPr="0089772B">
        <w:rPr>
          <w:rFonts w:asciiTheme="minorHAnsi" w:hAnsiTheme="minorHAnsi" w:cstheme="minorHAnsi"/>
          <w:i/>
        </w:rPr>
        <w:t xml:space="preserve"> également </w:t>
      </w:r>
      <w:r w:rsidRPr="0089772B">
        <w:rPr>
          <w:rFonts w:asciiTheme="minorHAnsi" w:hAnsiTheme="minorHAnsi" w:cstheme="minorHAnsi"/>
          <w:i/>
        </w:rPr>
        <w:t>les éléments suivants :</w:t>
      </w:r>
    </w:p>
    <w:p w14:paraId="16B6F3B0" w14:textId="77777777" w:rsidR="00161B02" w:rsidRPr="0089772B" w:rsidRDefault="00161B02" w:rsidP="005D4AA9">
      <w:pPr>
        <w:spacing w:after="120"/>
        <w:rPr>
          <w:rFonts w:asciiTheme="minorHAnsi" w:hAnsiTheme="minorHAnsi" w:cstheme="minorHAnsi"/>
          <w:i/>
        </w:rPr>
      </w:pPr>
      <w:r w:rsidRPr="0089772B">
        <w:rPr>
          <w:rFonts w:asciiTheme="minorHAnsi" w:hAnsiTheme="minorHAnsi" w:cstheme="minorHAnsi"/>
          <w:i/>
        </w:rPr>
        <w:t>-</w:t>
      </w:r>
      <w:r w:rsidRPr="0089772B">
        <w:rPr>
          <w:rFonts w:asciiTheme="minorHAnsi" w:hAnsiTheme="minorHAnsi" w:cstheme="minorHAnsi"/>
          <w:i/>
        </w:rPr>
        <w:tab/>
        <w:t>Sa politique de réversibilité sortante et notamment concernant le devenir des multifonctions déployées pour l’AFD et EF au terme des contrats de location.</w:t>
      </w:r>
    </w:p>
    <w:p w14:paraId="648AC623" w14:textId="03AF6E33" w:rsidR="004D06DB" w:rsidRPr="0089772B" w:rsidRDefault="00161B02" w:rsidP="00161B02">
      <w:pPr>
        <w:rPr>
          <w:rFonts w:asciiTheme="minorHAnsi" w:hAnsiTheme="minorHAnsi" w:cstheme="minorHAnsi"/>
          <w:i/>
        </w:rPr>
      </w:pPr>
      <w:r w:rsidRPr="0089772B">
        <w:rPr>
          <w:rFonts w:asciiTheme="minorHAnsi" w:hAnsiTheme="minorHAnsi" w:cstheme="minorHAnsi"/>
          <w:i/>
        </w:rPr>
        <w:t>-</w:t>
      </w:r>
      <w:r w:rsidRPr="0089772B">
        <w:rPr>
          <w:rFonts w:asciiTheme="minorHAnsi" w:hAnsiTheme="minorHAnsi" w:cstheme="minorHAnsi"/>
          <w:i/>
        </w:rPr>
        <w:tab/>
        <w:t>En cas de reprise par un nouveau Titulaire entrant, le Titulaire (sortant) doit préciser ses conditions tarifaires si jamais il est décidé de maintenir les multifonctions déjà déployées et maintenues par ses soins.</w:t>
      </w:r>
    </w:p>
    <w:p w14:paraId="27E21635" w14:textId="3998B05E" w:rsidR="00E16961" w:rsidRPr="0089772B" w:rsidRDefault="00E16961" w:rsidP="0007776E">
      <w:pPr>
        <w:pStyle w:val="Titre1"/>
        <w:numPr>
          <w:ilvl w:val="0"/>
          <w:numId w:val="8"/>
        </w:numPr>
        <w:spacing w:before="120"/>
        <w:rPr>
          <w:rFonts w:asciiTheme="minorHAnsi" w:hAnsiTheme="minorHAnsi" w:cstheme="minorHAnsi"/>
        </w:rPr>
      </w:pPr>
      <w:bookmarkStart w:id="269" w:name="_Toc216435832"/>
      <w:r w:rsidRPr="0089772B">
        <w:rPr>
          <w:rFonts w:asciiTheme="minorHAnsi" w:hAnsiTheme="minorHAnsi" w:cstheme="minorHAnsi"/>
        </w:rPr>
        <w:t xml:space="preserve">Exigences </w:t>
      </w:r>
      <w:r w:rsidR="00D01012" w:rsidRPr="0089772B">
        <w:rPr>
          <w:rFonts w:asciiTheme="minorHAnsi" w:hAnsiTheme="minorHAnsi" w:cstheme="minorHAnsi"/>
        </w:rPr>
        <w:t xml:space="preserve">Techniques </w:t>
      </w:r>
      <w:r w:rsidR="00D01012">
        <w:rPr>
          <w:rFonts w:asciiTheme="minorHAnsi" w:hAnsiTheme="minorHAnsi" w:cstheme="minorHAnsi"/>
        </w:rPr>
        <w:t xml:space="preserve">et </w:t>
      </w:r>
      <w:r w:rsidR="00DA68EB" w:rsidRPr="0089772B">
        <w:rPr>
          <w:rFonts w:asciiTheme="minorHAnsi" w:hAnsiTheme="minorHAnsi" w:cstheme="minorHAnsi"/>
        </w:rPr>
        <w:t>Fonctionnelles</w:t>
      </w:r>
      <w:bookmarkEnd w:id="269"/>
      <w:r w:rsidR="00DA68EB" w:rsidRPr="0089772B">
        <w:rPr>
          <w:rFonts w:asciiTheme="minorHAnsi" w:hAnsiTheme="minorHAnsi" w:cstheme="minorHAnsi"/>
        </w:rPr>
        <w:t xml:space="preserve"> </w:t>
      </w:r>
    </w:p>
    <w:p w14:paraId="277AC26D" w14:textId="77777777" w:rsidR="00E16961" w:rsidRPr="0089772B" w:rsidRDefault="00E16961" w:rsidP="005D4AA9">
      <w:pPr>
        <w:spacing w:after="120"/>
        <w:rPr>
          <w:rFonts w:asciiTheme="minorHAnsi" w:hAnsiTheme="minorHAnsi" w:cstheme="minorHAnsi"/>
          <w:i/>
        </w:rPr>
      </w:pPr>
      <w:r w:rsidRPr="0089772B">
        <w:rPr>
          <w:rFonts w:asciiTheme="minorHAnsi" w:hAnsiTheme="minorHAnsi" w:cstheme="minorHAnsi"/>
          <w:i/>
        </w:rPr>
        <w:t>A compléter</w:t>
      </w:r>
    </w:p>
    <w:p w14:paraId="4534BF92" w14:textId="659CFBCE" w:rsidR="00E16961" w:rsidRDefault="004D06DB" w:rsidP="00E82EB4">
      <w:pPr>
        <w:rPr>
          <w:rFonts w:asciiTheme="minorHAnsi" w:hAnsiTheme="minorHAnsi" w:cstheme="minorHAnsi"/>
          <w:i/>
          <w:szCs w:val="22"/>
        </w:rPr>
      </w:pPr>
      <w:r w:rsidRPr="002D44F0">
        <w:rPr>
          <w:rFonts w:asciiTheme="minorHAnsi" w:hAnsiTheme="minorHAnsi" w:cstheme="minorHAnsi"/>
          <w:i/>
          <w:szCs w:val="22"/>
        </w:rPr>
        <w:t xml:space="preserve">Le candidat détaillera si la </w:t>
      </w:r>
      <w:r w:rsidR="002D44F0">
        <w:rPr>
          <w:rFonts w:asciiTheme="minorHAnsi" w:hAnsiTheme="minorHAnsi" w:cstheme="minorHAnsi"/>
          <w:i/>
          <w:szCs w:val="22"/>
        </w:rPr>
        <w:t>solution</w:t>
      </w:r>
      <w:r w:rsidRPr="002D44F0">
        <w:rPr>
          <w:rFonts w:asciiTheme="minorHAnsi" w:hAnsiTheme="minorHAnsi" w:cstheme="minorHAnsi"/>
          <w:i/>
          <w:szCs w:val="22"/>
        </w:rPr>
        <w:t xml:space="preserve"> est capable de répondre aux exigences formulées</w:t>
      </w:r>
      <w:r w:rsidR="00DC71DE" w:rsidRPr="002D44F0">
        <w:rPr>
          <w:rFonts w:asciiTheme="minorHAnsi" w:hAnsiTheme="minorHAnsi" w:cstheme="minorHAnsi"/>
          <w:i/>
          <w:szCs w:val="22"/>
        </w:rPr>
        <w:t xml:space="preserve"> dans l’annexe </w:t>
      </w:r>
      <w:r w:rsidR="002D44F0" w:rsidRPr="002D44F0">
        <w:rPr>
          <w:rFonts w:asciiTheme="minorHAnsi" w:hAnsiTheme="minorHAnsi" w:cstheme="minorHAnsi"/>
          <w:b/>
          <w:bCs/>
          <w:i/>
          <w:szCs w:val="22"/>
        </w:rPr>
        <w:t>Matrice</w:t>
      </w:r>
      <w:r w:rsidR="00DC71DE" w:rsidRPr="002D44F0">
        <w:rPr>
          <w:rFonts w:asciiTheme="minorHAnsi" w:hAnsiTheme="minorHAnsi" w:cstheme="minorHAnsi"/>
          <w:i/>
          <w:szCs w:val="22"/>
        </w:rPr>
        <w:t xml:space="preserve"> </w:t>
      </w:r>
      <w:r w:rsidR="00DC71DE" w:rsidRPr="002D44F0">
        <w:rPr>
          <w:rFonts w:asciiTheme="minorHAnsi" w:hAnsiTheme="minorHAnsi" w:cstheme="minorHAnsi"/>
          <w:b/>
          <w:bCs/>
          <w:i/>
          <w:szCs w:val="22"/>
        </w:rPr>
        <w:t>des</w:t>
      </w:r>
      <w:r w:rsidR="00DC71DE" w:rsidRPr="002D44F0">
        <w:rPr>
          <w:rFonts w:asciiTheme="minorHAnsi" w:hAnsiTheme="minorHAnsi" w:cstheme="minorHAnsi"/>
          <w:i/>
          <w:szCs w:val="22"/>
        </w:rPr>
        <w:t xml:space="preserve"> </w:t>
      </w:r>
      <w:r w:rsidR="00DC71DE" w:rsidRPr="002D44F0">
        <w:rPr>
          <w:rFonts w:asciiTheme="minorHAnsi" w:hAnsiTheme="minorHAnsi" w:cstheme="minorHAnsi"/>
          <w:b/>
          <w:bCs/>
          <w:i/>
          <w:szCs w:val="22"/>
        </w:rPr>
        <w:t>exigences</w:t>
      </w:r>
      <w:r w:rsidR="00DC71DE" w:rsidRPr="002D44F0">
        <w:rPr>
          <w:rFonts w:asciiTheme="minorHAnsi" w:hAnsiTheme="minorHAnsi" w:cstheme="minorHAnsi"/>
          <w:i/>
          <w:szCs w:val="22"/>
        </w:rPr>
        <w:t xml:space="preserve"> </w:t>
      </w:r>
      <w:r w:rsidR="005D4AA9" w:rsidRPr="002D44F0">
        <w:rPr>
          <w:rFonts w:asciiTheme="minorHAnsi" w:hAnsiTheme="minorHAnsi" w:cstheme="minorHAnsi"/>
          <w:b/>
          <w:bCs/>
          <w:i/>
          <w:szCs w:val="22"/>
        </w:rPr>
        <w:t>fonctionnelles</w:t>
      </w:r>
      <w:r w:rsidR="005D4AA9">
        <w:rPr>
          <w:rFonts w:asciiTheme="minorHAnsi" w:hAnsiTheme="minorHAnsi" w:cstheme="minorHAnsi"/>
          <w:b/>
          <w:bCs/>
          <w:i/>
          <w:szCs w:val="22"/>
        </w:rPr>
        <w:t>,</w:t>
      </w:r>
      <w:r w:rsidR="005D4AA9" w:rsidRPr="002D44F0">
        <w:rPr>
          <w:rFonts w:asciiTheme="minorHAnsi" w:hAnsiTheme="minorHAnsi" w:cstheme="minorHAnsi"/>
          <w:b/>
          <w:bCs/>
          <w:i/>
          <w:szCs w:val="22"/>
        </w:rPr>
        <w:t xml:space="preserve"> </w:t>
      </w:r>
      <w:r w:rsidR="00D01012" w:rsidRPr="002D44F0">
        <w:rPr>
          <w:rFonts w:asciiTheme="minorHAnsi" w:hAnsiTheme="minorHAnsi" w:cstheme="minorHAnsi"/>
          <w:b/>
          <w:bCs/>
          <w:i/>
          <w:szCs w:val="22"/>
        </w:rPr>
        <w:t>techniques et</w:t>
      </w:r>
      <w:r w:rsidR="005D4AA9">
        <w:rPr>
          <w:rFonts w:asciiTheme="minorHAnsi" w:hAnsiTheme="minorHAnsi" w:cstheme="minorHAnsi"/>
          <w:b/>
          <w:bCs/>
          <w:i/>
          <w:szCs w:val="22"/>
        </w:rPr>
        <w:t xml:space="preserve"> environnementales dans les onglets « Exigences fonctionnelles » et </w:t>
      </w:r>
      <w:r w:rsidR="005D4AA9">
        <w:rPr>
          <w:rFonts w:asciiTheme="minorHAnsi" w:hAnsiTheme="minorHAnsi" w:cstheme="minorHAnsi"/>
          <w:b/>
          <w:bCs/>
          <w:i/>
          <w:szCs w:val="22"/>
        </w:rPr>
        <w:t xml:space="preserve">« Exigences </w:t>
      </w:r>
      <w:r w:rsidR="005D4AA9">
        <w:rPr>
          <w:rFonts w:asciiTheme="minorHAnsi" w:hAnsiTheme="minorHAnsi" w:cstheme="minorHAnsi"/>
          <w:b/>
          <w:bCs/>
          <w:i/>
          <w:szCs w:val="22"/>
        </w:rPr>
        <w:t>techniques</w:t>
      </w:r>
      <w:r w:rsidR="005D4AA9">
        <w:rPr>
          <w:rFonts w:asciiTheme="minorHAnsi" w:hAnsiTheme="minorHAnsi" w:cstheme="minorHAnsi"/>
          <w:b/>
          <w:bCs/>
          <w:i/>
          <w:szCs w:val="22"/>
        </w:rPr>
        <w:t> »</w:t>
      </w:r>
      <w:r w:rsidR="005D4AA9" w:rsidRPr="002D44F0">
        <w:rPr>
          <w:rFonts w:asciiTheme="minorHAnsi" w:hAnsiTheme="minorHAnsi" w:cstheme="minorHAnsi"/>
          <w:i/>
          <w:szCs w:val="22"/>
        </w:rPr>
        <w:t>.</w:t>
      </w:r>
    </w:p>
    <w:p w14:paraId="2618D5E3" w14:textId="06EFD185" w:rsidR="00BA3FA9" w:rsidRDefault="00BA3FA9" w:rsidP="00BA3FA9">
      <w:pPr>
        <w:pStyle w:val="Titre1"/>
        <w:numPr>
          <w:ilvl w:val="0"/>
          <w:numId w:val="8"/>
        </w:numPr>
        <w:spacing w:before="120"/>
        <w:rPr>
          <w:rFonts w:asciiTheme="minorHAnsi" w:hAnsiTheme="minorHAnsi" w:cstheme="minorHAnsi"/>
        </w:rPr>
      </w:pPr>
      <w:bookmarkStart w:id="270" w:name="_Toc216435833"/>
      <w:r w:rsidRPr="00BA3FA9">
        <w:rPr>
          <w:rFonts w:asciiTheme="minorHAnsi" w:hAnsiTheme="minorHAnsi" w:cstheme="minorHAnsi"/>
        </w:rPr>
        <w:t xml:space="preserve">Exigences </w:t>
      </w:r>
      <w:r>
        <w:rPr>
          <w:rFonts w:asciiTheme="minorHAnsi" w:hAnsiTheme="minorHAnsi" w:cstheme="minorHAnsi"/>
        </w:rPr>
        <w:t>Environnementales et Sociales</w:t>
      </w:r>
      <w:bookmarkEnd w:id="270"/>
    </w:p>
    <w:p w14:paraId="53FCD745" w14:textId="77777777" w:rsidR="00BA3FA9" w:rsidRPr="00BA3FA9" w:rsidRDefault="00BA3FA9" w:rsidP="005D4AA9">
      <w:pPr>
        <w:spacing w:after="120"/>
        <w:rPr>
          <w:rFonts w:asciiTheme="minorHAnsi" w:hAnsiTheme="minorHAnsi" w:cstheme="minorHAnsi"/>
          <w:i/>
        </w:rPr>
      </w:pPr>
      <w:r w:rsidRPr="00BA3FA9">
        <w:rPr>
          <w:rFonts w:asciiTheme="minorHAnsi" w:hAnsiTheme="minorHAnsi" w:cstheme="minorHAnsi"/>
          <w:i/>
        </w:rPr>
        <w:t>A compléter</w:t>
      </w:r>
    </w:p>
    <w:p w14:paraId="25DB4876" w14:textId="64B1E317" w:rsidR="00BA3FA9" w:rsidRPr="00BA3FA9" w:rsidRDefault="00BA3FA9" w:rsidP="00BA3FA9">
      <w:pPr>
        <w:rPr>
          <w:rFonts w:asciiTheme="minorHAnsi" w:hAnsiTheme="minorHAnsi" w:cstheme="minorHAnsi"/>
          <w:i/>
          <w:szCs w:val="22"/>
        </w:rPr>
      </w:pPr>
      <w:r w:rsidRPr="00BA3FA9">
        <w:rPr>
          <w:rFonts w:asciiTheme="minorHAnsi" w:hAnsiTheme="minorHAnsi" w:cstheme="minorHAnsi"/>
          <w:i/>
          <w:szCs w:val="22"/>
        </w:rPr>
        <w:t xml:space="preserve">Le candidat détaillera si la solution est capable de répondre aux exigences formulées dans l’annexe </w:t>
      </w:r>
      <w:r w:rsidRPr="00BA3FA9">
        <w:rPr>
          <w:rFonts w:asciiTheme="minorHAnsi" w:hAnsiTheme="minorHAnsi" w:cstheme="minorHAnsi"/>
          <w:b/>
          <w:bCs/>
          <w:i/>
          <w:szCs w:val="22"/>
        </w:rPr>
        <w:t>Matrice</w:t>
      </w:r>
      <w:r w:rsidRPr="00BA3FA9">
        <w:rPr>
          <w:rFonts w:asciiTheme="minorHAnsi" w:hAnsiTheme="minorHAnsi" w:cstheme="minorHAnsi"/>
          <w:i/>
          <w:szCs w:val="22"/>
        </w:rPr>
        <w:t xml:space="preserve"> </w:t>
      </w:r>
      <w:r w:rsidRPr="00BA3FA9">
        <w:rPr>
          <w:rFonts w:asciiTheme="minorHAnsi" w:hAnsiTheme="minorHAnsi" w:cstheme="minorHAnsi"/>
          <w:b/>
          <w:bCs/>
          <w:i/>
          <w:szCs w:val="22"/>
        </w:rPr>
        <w:t>des</w:t>
      </w:r>
      <w:r w:rsidRPr="00BA3FA9">
        <w:rPr>
          <w:rFonts w:asciiTheme="minorHAnsi" w:hAnsiTheme="minorHAnsi" w:cstheme="minorHAnsi"/>
          <w:i/>
          <w:szCs w:val="22"/>
        </w:rPr>
        <w:t xml:space="preserve"> </w:t>
      </w:r>
      <w:r w:rsidRPr="00BA3FA9">
        <w:rPr>
          <w:rFonts w:asciiTheme="minorHAnsi" w:hAnsiTheme="minorHAnsi" w:cstheme="minorHAnsi"/>
          <w:b/>
          <w:bCs/>
          <w:i/>
          <w:szCs w:val="22"/>
        </w:rPr>
        <w:t>exigences</w:t>
      </w:r>
      <w:r w:rsidRPr="00BA3FA9">
        <w:rPr>
          <w:rFonts w:asciiTheme="minorHAnsi" w:hAnsiTheme="minorHAnsi" w:cstheme="minorHAnsi"/>
          <w:i/>
          <w:szCs w:val="22"/>
        </w:rPr>
        <w:t xml:space="preserve"> </w:t>
      </w:r>
      <w:r w:rsidR="00C26FB9" w:rsidRPr="002D44F0">
        <w:rPr>
          <w:rFonts w:asciiTheme="minorHAnsi" w:hAnsiTheme="minorHAnsi" w:cstheme="minorHAnsi"/>
          <w:b/>
          <w:bCs/>
          <w:i/>
          <w:szCs w:val="22"/>
        </w:rPr>
        <w:t>fonctionnelles</w:t>
      </w:r>
      <w:r w:rsidR="00C26FB9">
        <w:rPr>
          <w:rFonts w:asciiTheme="minorHAnsi" w:hAnsiTheme="minorHAnsi" w:cstheme="minorHAnsi"/>
          <w:b/>
          <w:bCs/>
          <w:i/>
          <w:szCs w:val="22"/>
        </w:rPr>
        <w:t>,</w:t>
      </w:r>
      <w:r w:rsidR="00C26FB9" w:rsidRPr="002D44F0">
        <w:rPr>
          <w:rFonts w:asciiTheme="minorHAnsi" w:hAnsiTheme="minorHAnsi" w:cstheme="minorHAnsi"/>
          <w:b/>
          <w:bCs/>
          <w:i/>
          <w:szCs w:val="22"/>
        </w:rPr>
        <w:t xml:space="preserve"> techniques et</w:t>
      </w:r>
      <w:r w:rsidR="00C26FB9">
        <w:rPr>
          <w:rFonts w:asciiTheme="minorHAnsi" w:hAnsiTheme="minorHAnsi" w:cstheme="minorHAnsi"/>
          <w:b/>
          <w:bCs/>
          <w:i/>
          <w:szCs w:val="22"/>
        </w:rPr>
        <w:t xml:space="preserve"> environnementales </w:t>
      </w:r>
      <w:r>
        <w:rPr>
          <w:rFonts w:asciiTheme="minorHAnsi" w:hAnsiTheme="minorHAnsi" w:cstheme="minorHAnsi"/>
          <w:b/>
          <w:bCs/>
          <w:i/>
          <w:szCs w:val="22"/>
        </w:rPr>
        <w:t>dans l’onglet « Exigences E</w:t>
      </w:r>
      <w:r w:rsidR="00C26FB9">
        <w:rPr>
          <w:rFonts w:asciiTheme="minorHAnsi" w:hAnsiTheme="minorHAnsi" w:cstheme="minorHAnsi"/>
          <w:b/>
          <w:bCs/>
          <w:i/>
          <w:szCs w:val="22"/>
        </w:rPr>
        <w:t>nvironnementales</w:t>
      </w:r>
      <w:r>
        <w:rPr>
          <w:rFonts w:asciiTheme="minorHAnsi" w:hAnsiTheme="minorHAnsi" w:cstheme="minorHAnsi"/>
          <w:b/>
          <w:bCs/>
          <w:i/>
          <w:szCs w:val="22"/>
        </w:rPr>
        <w:t> »</w:t>
      </w:r>
      <w:r w:rsidRPr="00BA3FA9">
        <w:rPr>
          <w:rFonts w:asciiTheme="minorHAnsi" w:hAnsiTheme="minorHAnsi" w:cstheme="minorHAnsi"/>
          <w:i/>
          <w:szCs w:val="22"/>
        </w:rPr>
        <w:t>.</w:t>
      </w:r>
    </w:p>
    <w:p w14:paraId="4703872F" w14:textId="16383B4E" w:rsidR="00BA3FA9" w:rsidRPr="00BA3FA9" w:rsidRDefault="00BA3FA9" w:rsidP="00BA3FA9">
      <w:pPr>
        <w:pStyle w:val="Titre2"/>
        <w:numPr>
          <w:ilvl w:val="1"/>
          <w:numId w:val="8"/>
        </w:numPr>
        <w:ind w:left="576" w:hanging="576"/>
        <w:rPr>
          <w:rFonts w:asciiTheme="minorHAnsi" w:hAnsiTheme="minorHAnsi" w:cstheme="minorHAnsi"/>
        </w:rPr>
      </w:pPr>
      <w:bookmarkStart w:id="271" w:name="_Toc216435834"/>
      <w:r w:rsidRPr="00BA3FA9">
        <w:rPr>
          <w:rFonts w:asciiTheme="minorHAnsi" w:hAnsiTheme="minorHAnsi" w:cstheme="minorHAnsi"/>
        </w:rPr>
        <w:t>Exigences pour la réduction des émissions carbone et des consommations d'énergie</w:t>
      </w:r>
      <w:bookmarkEnd w:id="271"/>
    </w:p>
    <w:p w14:paraId="3A75CB16" w14:textId="53A39E7A" w:rsidR="00BA3FA9" w:rsidRDefault="00BA3FA9" w:rsidP="00BA3FA9">
      <w:pPr>
        <w:rPr>
          <w:rFonts w:asciiTheme="minorHAnsi" w:hAnsiTheme="minorHAnsi" w:cstheme="minorHAnsi"/>
          <w:i/>
        </w:rPr>
      </w:pPr>
      <w:r w:rsidRPr="00BA3FA9">
        <w:rPr>
          <w:rFonts w:asciiTheme="minorHAnsi" w:hAnsiTheme="minorHAnsi" w:cstheme="minorHAnsi"/>
          <w:i/>
        </w:rPr>
        <w:t>Le titulaire décri</w:t>
      </w:r>
      <w:r>
        <w:rPr>
          <w:rFonts w:asciiTheme="minorHAnsi" w:hAnsiTheme="minorHAnsi" w:cstheme="minorHAnsi"/>
          <w:i/>
        </w:rPr>
        <w:t>ra</w:t>
      </w:r>
      <w:r w:rsidRPr="00BA3FA9">
        <w:rPr>
          <w:rFonts w:asciiTheme="minorHAnsi" w:hAnsiTheme="minorHAnsi" w:cstheme="minorHAnsi"/>
          <w:i/>
        </w:rPr>
        <w:t>, tel qu’indiqué dans le règlement de la consultation, comment il met en œuvre ces exigences dans le cadre de l’achat : actions mises en place et indicateur(s) de suivi des actions.</w:t>
      </w:r>
      <w:r w:rsidRPr="00BA3FA9">
        <w:t xml:space="preserve"> </w:t>
      </w:r>
      <w:r w:rsidRPr="00BA3FA9">
        <w:rPr>
          <w:rFonts w:asciiTheme="minorHAnsi" w:hAnsiTheme="minorHAnsi" w:cstheme="minorHAnsi"/>
          <w:i/>
        </w:rPr>
        <w:t>(1/2 à 1 page maximum).</w:t>
      </w:r>
    </w:p>
    <w:p w14:paraId="26DB6495" w14:textId="77777777" w:rsidR="00BA3FA9" w:rsidRPr="00BA3FA9" w:rsidRDefault="00BA3FA9" w:rsidP="00BA3FA9">
      <w:pPr>
        <w:rPr>
          <w:rFonts w:asciiTheme="minorHAnsi" w:hAnsiTheme="minorHAnsi" w:cstheme="minorHAnsi"/>
          <w:i/>
        </w:rPr>
      </w:pPr>
      <w:r w:rsidRPr="00BA3FA9">
        <w:rPr>
          <w:rFonts w:asciiTheme="minorHAnsi" w:hAnsiTheme="minorHAnsi" w:cstheme="minorHAnsi"/>
          <w:i/>
        </w:rPr>
        <w:t>Le titulaire fournit les informations et les documents dont il dispose, contribuant à justifier ce qu’il met en œuvre, et en particulier :</w:t>
      </w:r>
    </w:p>
    <w:tbl>
      <w:tblPr>
        <w:tblStyle w:val="Grilledutableau"/>
        <w:tblW w:w="9776" w:type="dxa"/>
        <w:tblLook w:val="04A0" w:firstRow="1" w:lastRow="0" w:firstColumn="1" w:lastColumn="0" w:noHBand="0" w:noVBand="1"/>
      </w:tblPr>
      <w:tblGrid>
        <w:gridCol w:w="4531"/>
        <w:gridCol w:w="5245"/>
      </w:tblGrid>
      <w:tr w:rsidR="00BA3FA9" w14:paraId="03A41CE2" w14:textId="77777777" w:rsidTr="005D4AA9">
        <w:tc>
          <w:tcPr>
            <w:tcW w:w="4531" w:type="dxa"/>
          </w:tcPr>
          <w:p w14:paraId="49AE6D36" w14:textId="77777777" w:rsidR="00BA3FA9" w:rsidRPr="00BA3FA9" w:rsidRDefault="00BA3FA9" w:rsidP="00982918">
            <w:pPr>
              <w:rPr>
                <w:i/>
                <w:iCs/>
              </w:rPr>
            </w:pPr>
          </w:p>
        </w:tc>
        <w:tc>
          <w:tcPr>
            <w:tcW w:w="5245" w:type="dxa"/>
          </w:tcPr>
          <w:p w14:paraId="43A09C97" w14:textId="77777777" w:rsidR="00BA3FA9" w:rsidRPr="00BA3FA9" w:rsidRDefault="00BA3FA9" w:rsidP="00982918">
            <w:pPr>
              <w:rPr>
                <w:i/>
                <w:iCs/>
              </w:rPr>
            </w:pPr>
            <w:r w:rsidRPr="00BA3FA9">
              <w:rPr>
                <w:i/>
                <w:iCs/>
              </w:rPr>
              <w:t>Document / informations</w:t>
            </w:r>
          </w:p>
        </w:tc>
      </w:tr>
      <w:tr w:rsidR="00BA3FA9" w14:paraId="33460284" w14:textId="77777777" w:rsidTr="005D4AA9">
        <w:trPr>
          <w:trHeight w:val="943"/>
        </w:trPr>
        <w:tc>
          <w:tcPr>
            <w:tcW w:w="4531" w:type="dxa"/>
          </w:tcPr>
          <w:p w14:paraId="49F4BD47" w14:textId="77777777" w:rsidR="00BA3FA9" w:rsidRPr="00BA3FA9" w:rsidRDefault="00BA3FA9" w:rsidP="00982918">
            <w:pPr>
              <w:rPr>
                <w:i/>
                <w:iCs/>
              </w:rPr>
            </w:pPr>
            <w:r w:rsidRPr="00BA3FA9">
              <w:rPr>
                <w:i/>
                <w:iCs/>
              </w:rPr>
              <w:t>Bilan carbone en précisant la méthode utilisée (ainsi que le périmètre organisationnel)</w:t>
            </w:r>
          </w:p>
        </w:tc>
        <w:tc>
          <w:tcPr>
            <w:tcW w:w="5245" w:type="dxa"/>
          </w:tcPr>
          <w:p w14:paraId="4D0E28F4" w14:textId="77777777" w:rsidR="00BA3FA9" w:rsidRPr="00BA3FA9" w:rsidRDefault="00BA3FA9" w:rsidP="00982918">
            <w:pPr>
              <w:rPr>
                <w:i/>
                <w:iCs/>
              </w:rPr>
            </w:pPr>
            <w:r w:rsidRPr="00BA3FA9">
              <w:rPr>
                <w:i/>
                <w:iCs/>
              </w:rPr>
              <w:t>Document ou lien</w:t>
            </w:r>
          </w:p>
        </w:tc>
      </w:tr>
      <w:tr w:rsidR="00BA3FA9" w14:paraId="4345B2DB" w14:textId="77777777" w:rsidTr="005D4AA9">
        <w:trPr>
          <w:trHeight w:val="1029"/>
        </w:trPr>
        <w:tc>
          <w:tcPr>
            <w:tcW w:w="4531" w:type="dxa"/>
          </w:tcPr>
          <w:p w14:paraId="1FDB4EAF" w14:textId="77777777" w:rsidR="00BA3FA9" w:rsidRPr="00BA3FA9" w:rsidRDefault="00BA3FA9" w:rsidP="00982918">
            <w:pPr>
              <w:rPr>
                <w:i/>
                <w:iCs/>
              </w:rPr>
            </w:pPr>
            <w:r w:rsidRPr="00BA3FA9">
              <w:rPr>
                <w:i/>
                <w:iCs/>
              </w:rPr>
              <w:lastRenderedPageBreak/>
              <w:t>Objectifs de réduction des émissions carbone (en précisant le cas échéant les objectifs à moyen et à long-terme)</w:t>
            </w:r>
          </w:p>
        </w:tc>
        <w:tc>
          <w:tcPr>
            <w:tcW w:w="5245" w:type="dxa"/>
          </w:tcPr>
          <w:p w14:paraId="3B66430D" w14:textId="77777777" w:rsidR="00BA3FA9" w:rsidRPr="00BA3FA9" w:rsidRDefault="00BA3FA9" w:rsidP="00982918">
            <w:pPr>
              <w:rPr>
                <w:i/>
                <w:iCs/>
              </w:rPr>
            </w:pPr>
            <w:r w:rsidRPr="00BA3FA9">
              <w:rPr>
                <w:i/>
                <w:iCs/>
              </w:rPr>
              <w:t>Information</w:t>
            </w:r>
          </w:p>
          <w:p w14:paraId="4052CB15" w14:textId="77777777" w:rsidR="00BA3FA9" w:rsidRPr="00BA3FA9" w:rsidRDefault="00BA3FA9" w:rsidP="00982918">
            <w:pPr>
              <w:rPr>
                <w:i/>
                <w:iCs/>
              </w:rPr>
            </w:pPr>
            <w:r w:rsidRPr="00BA3FA9">
              <w:rPr>
                <w:i/>
                <w:iCs/>
              </w:rPr>
              <w:t>(</w:t>
            </w:r>
            <w:proofErr w:type="gramStart"/>
            <w:r w:rsidRPr="00BA3FA9">
              <w:rPr>
                <w:i/>
                <w:iCs/>
              </w:rPr>
              <w:t>préciser</w:t>
            </w:r>
            <w:proofErr w:type="gramEnd"/>
            <w:r w:rsidRPr="00BA3FA9">
              <w:rPr>
                <w:i/>
                <w:iCs/>
              </w:rPr>
              <w:t xml:space="preserve"> si ces objectifs sont validés par SBTI)</w:t>
            </w:r>
          </w:p>
        </w:tc>
      </w:tr>
      <w:tr w:rsidR="00BA3FA9" w14:paraId="410B2484" w14:textId="77777777" w:rsidTr="005D4AA9">
        <w:trPr>
          <w:trHeight w:val="536"/>
        </w:trPr>
        <w:tc>
          <w:tcPr>
            <w:tcW w:w="4531" w:type="dxa"/>
          </w:tcPr>
          <w:p w14:paraId="63EB474F" w14:textId="77777777" w:rsidR="00BA3FA9" w:rsidRPr="00BA3FA9" w:rsidRDefault="00BA3FA9" w:rsidP="00982918">
            <w:pPr>
              <w:rPr>
                <w:i/>
                <w:iCs/>
              </w:rPr>
            </w:pPr>
            <w:r w:rsidRPr="00BA3FA9">
              <w:rPr>
                <w:i/>
                <w:iCs/>
              </w:rPr>
              <w:t>Plan d’action pour réduire les émissions carbone, applicable à l’achat</w:t>
            </w:r>
          </w:p>
        </w:tc>
        <w:tc>
          <w:tcPr>
            <w:tcW w:w="5245" w:type="dxa"/>
          </w:tcPr>
          <w:p w14:paraId="541B940A" w14:textId="77777777" w:rsidR="00BA3FA9" w:rsidRPr="00BA3FA9" w:rsidRDefault="00BA3FA9" w:rsidP="00982918">
            <w:pPr>
              <w:rPr>
                <w:i/>
                <w:iCs/>
              </w:rPr>
            </w:pPr>
            <w:r w:rsidRPr="00BA3FA9">
              <w:rPr>
                <w:i/>
                <w:iCs/>
              </w:rPr>
              <w:t>Information ou document</w:t>
            </w:r>
          </w:p>
        </w:tc>
      </w:tr>
      <w:tr w:rsidR="00BA3FA9" w14:paraId="151B6B0C" w14:textId="77777777" w:rsidTr="005D4AA9">
        <w:tc>
          <w:tcPr>
            <w:tcW w:w="4531" w:type="dxa"/>
          </w:tcPr>
          <w:p w14:paraId="6384B078" w14:textId="77777777" w:rsidR="00BA3FA9" w:rsidRPr="00BA3FA9" w:rsidRDefault="00BA3FA9" w:rsidP="00982918">
            <w:pPr>
              <w:rPr>
                <w:i/>
                <w:iCs/>
              </w:rPr>
            </w:pPr>
            <w:r w:rsidRPr="00BA3FA9">
              <w:rPr>
                <w:i/>
                <w:iCs/>
              </w:rPr>
              <w:t xml:space="preserve">Evaluation </w:t>
            </w:r>
            <w:proofErr w:type="gramStart"/>
            <w:r w:rsidRPr="00BA3FA9">
              <w:rPr>
                <w:i/>
                <w:iCs/>
              </w:rPr>
              <w:t>des émissions carbone</w:t>
            </w:r>
            <w:proofErr w:type="gramEnd"/>
            <w:r w:rsidRPr="00BA3FA9">
              <w:rPr>
                <w:i/>
                <w:iCs/>
              </w:rPr>
              <w:t xml:space="preserve"> de l’achat de l’AFD, en précisant la méthodologie</w:t>
            </w:r>
          </w:p>
        </w:tc>
        <w:tc>
          <w:tcPr>
            <w:tcW w:w="5245" w:type="dxa"/>
          </w:tcPr>
          <w:p w14:paraId="7472E799" w14:textId="77777777" w:rsidR="00BA3FA9" w:rsidRPr="00BA3FA9" w:rsidRDefault="00BA3FA9" w:rsidP="00982918">
            <w:pPr>
              <w:rPr>
                <w:i/>
                <w:iCs/>
              </w:rPr>
            </w:pPr>
            <w:r w:rsidRPr="00BA3FA9">
              <w:rPr>
                <w:i/>
                <w:iCs/>
              </w:rPr>
              <w:t>Information, en expliquant comment les émissions de carbone des imprimantes sont intégrées</w:t>
            </w:r>
          </w:p>
          <w:p w14:paraId="65F22251" w14:textId="77777777" w:rsidR="00BA3FA9" w:rsidRPr="00BA3FA9" w:rsidRDefault="00BA3FA9" w:rsidP="00982918">
            <w:pPr>
              <w:rPr>
                <w:i/>
                <w:iCs/>
              </w:rPr>
            </w:pPr>
            <w:r w:rsidRPr="00BA3FA9">
              <w:rPr>
                <w:i/>
                <w:iCs/>
              </w:rPr>
              <w:t xml:space="preserve">Joindre l’Analyse de cycle de vie, ou le Product Carbon </w:t>
            </w:r>
            <w:proofErr w:type="spellStart"/>
            <w:r w:rsidRPr="00BA3FA9">
              <w:rPr>
                <w:i/>
                <w:iCs/>
              </w:rPr>
              <w:t>Footprint</w:t>
            </w:r>
            <w:proofErr w:type="spellEnd"/>
            <w:r w:rsidRPr="00BA3FA9">
              <w:rPr>
                <w:i/>
                <w:iCs/>
              </w:rPr>
              <w:t xml:space="preserve"> des imprimantes proposées pour le marché (fiche de résumé mentionnant l’organisation ayant réalisé l’ACV ou le PCF). Le document devra préciser </w:t>
            </w:r>
            <w:proofErr w:type="gramStart"/>
            <w:r w:rsidRPr="00BA3FA9">
              <w:rPr>
                <w:i/>
                <w:iCs/>
              </w:rPr>
              <w:t>les émissions carbone</w:t>
            </w:r>
            <w:proofErr w:type="gramEnd"/>
            <w:r w:rsidRPr="00BA3FA9">
              <w:rPr>
                <w:i/>
                <w:iCs/>
              </w:rPr>
              <w:t xml:space="preserve"> par étape : matières premières, production, transport, utilisation, fin de vie.  </w:t>
            </w:r>
          </w:p>
        </w:tc>
      </w:tr>
    </w:tbl>
    <w:p w14:paraId="6988E74D" w14:textId="77777777" w:rsidR="00C65E05" w:rsidRPr="00C65E05" w:rsidRDefault="00C65E05" w:rsidP="00C65E05">
      <w:pPr>
        <w:pStyle w:val="Titre2"/>
        <w:numPr>
          <w:ilvl w:val="1"/>
          <w:numId w:val="8"/>
        </w:numPr>
        <w:ind w:left="576" w:hanging="576"/>
        <w:rPr>
          <w:rFonts w:asciiTheme="minorHAnsi" w:hAnsiTheme="minorHAnsi" w:cstheme="minorHAnsi"/>
        </w:rPr>
      </w:pPr>
      <w:bookmarkStart w:id="272" w:name="_Toc216435835"/>
      <w:r w:rsidRPr="00C65E05">
        <w:rPr>
          <w:rFonts w:asciiTheme="minorHAnsi" w:hAnsiTheme="minorHAnsi" w:cstheme="minorHAnsi"/>
        </w:rPr>
        <w:t>Exigence : économie circulaire - Gestion des déchets D3E</w:t>
      </w:r>
      <w:bookmarkEnd w:id="272"/>
    </w:p>
    <w:p w14:paraId="2F0C9C5E" w14:textId="77777777" w:rsidR="00C65E05" w:rsidRDefault="00C65E05" w:rsidP="005D4AA9">
      <w:pPr>
        <w:spacing w:after="120"/>
        <w:rPr>
          <w:rFonts w:asciiTheme="minorHAnsi" w:hAnsiTheme="minorHAnsi" w:cstheme="minorHAnsi"/>
          <w:i/>
        </w:rPr>
      </w:pPr>
      <w:r w:rsidRPr="00C65E05">
        <w:rPr>
          <w:rFonts w:asciiTheme="minorHAnsi" w:hAnsiTheme="minorHAnsi" w:cstheme="minorHAnsi"/>
          <w:i/>
        </w:rPr>
        <w:t>A compléter</w:t>
      </w:r>
      <w:r>
        <w:rPr>
          <w:rFonts w:asciiTheme="minorHAnsi" w:hAnsiTheme="minorHAnsi" w:cstheme="minorHAnsi"/>
          <w:i/>
        </w:rPr>
        <w:t xml:space="preserve"> </w:t>
      </w:r>
    </w:p>
    <w:p w14:paraId="441E613E" w14:textId="34C2C502" w:rsidR="00C65E05" w:rsidRPr="00C65E05" w:rsidRDefault="00C65E05" w:rsidP="00C65E05">
      <w:pPr>
        <w:rPr>
          <w:i/>
          <w:iCs/>
        </w:rPr>
      </w:pPr>
      <w:r>
        <w:t xml:space="preserve">Le </w:t>
      </w:r>
      <w:r w:rsidRPr="00C65E05">
        <w:rPr>
          <w:i/>
          <w:iCs/>
        </w:rPr>
        <w:t xml:space="preserve">titulaire décrira son système de gestion des déchets D3E, y-compris les déchets des cartouches d’encre, qui sera utilisé dans le cadre du marché : </w:t>
      </w:r>
    </w:p>
    <w:p w14:paraId="5C85736B" w14:textId="77777777" w:rsidR="00C65E05" w:rsidRPr="005D4AA9" w:rsidRDefault="00C65E05" w:rsidP="00C65E05">
      <w:pPr>
        <w:pStyle w:val="Paragraphedeliste"/>
        <w:numPr>
          <w:ilvl w:val="0"/>
          <w:numId w:val="11"/>
        </w:numPr>
        <w:spacing w:before="0" w:after="160" w:line="278" w:lineRule="auto"/>
        <w:jc w:val="left"/>
        <w:rPr>
          <w:rFonts w:asciiTheme="minorHAnsi" w:hAnsiTheme="minorHAnsi" w:cstheme="minorHAnsi"/>
          <w:i/>
          <w:szCs w:val="20"/>
          <w:lang w:val="fr-FR" w:eastAsia="fr-FR"/>
        </w:rPr>
      </w:pPr>
      <w:r w:rsidRPr="005D4AA9">
        <w:rPr>
          <w:rFonts w:asciiTheme="minorHAnsi" w:hAnsiTheme="minorHAnsi" w:cstheme="minorHAnsi"/>
          <w:i/>
          <w:szCs w:val="20"/>
          <w:lang w:val="fr-FR" w:eastAsia="fr-FR"/>
        </w:rPr>
        <w:t>Comment sont collectés les déchets ?</w:t>
      </w:r>
    </w:p>
    <w:p w14:paraId="06A9BF4B" w14:textId="77777777" w:rsidR="00C65E05" w:rsidRPr="005D4AA9" w:rsidRDefault="00C65E05" w:rsidP="00C65E05">
      <w:pPr>
        <w:pStyle w:val="Paragraphedeliste"/>
        <w:numPr>
          <w:ilvl w:val="0"/>
          <w:numId w:val="11"/>
        </w:numPr>
        <w:spacing w:before="0" w:after="160" w:line="278" w:lineRule="auto"/>
        <w:jc w:val="left"/>
        <w:rPr>
          <w:rFonts w:asciiTheme="minorHAnsi" w:hAnsiTheme="minorHAnsi" w:cstheme="minorHAnsi"/>
          <w:i/>
          <w:szCs w:val="20"/>
          <w:lang w:val="fr-FR" w:eastAsia="fr-FR"/>
        </w:rPr>
      </w:pPr>
      <w:r w:rsidRPr="005D4AA9">
        <w:rPr>
          <w:rFonts w:asciiTheme="minorHAnsi" w:hAnsiTheme="minorHAnsi" w:cstheme="minorHAnsi"/>
          <w:i/>
          <w:szCs w:val="20"/>
          <w:lang w:val="fr-FR" w:eastAsia="fr-FR"/>
        </w:rPr>
        <w:t>Comment sont-ils ensuite valorisés : recyclage, réemploi etc.</w:t>
      </w:r>
    </w:p>
    <w:p w14:paraId="0E36DB54" w14:textId="49573D73" w:rsidR="00C65E05" w:rsidRDefault="00C65E05" w:rsidP="00C65E05">
      <w:pPr>
        <w:rPr>
          <w:i/>
          <w:iCs/>
        </w:rPr>
      </w:pPr>
      <w:r w:rsidRPr="00C65E05">
        <w:rPr>
          <w:i/>
          <w:iCs/>
        </w:rPr>
        <w:t>Il précisera les indicateurs permettant de suivre le taux de collecte par type de déchets (a minima en distinguant imprimantes et cartouches d’encre) et le taux de recyclage ou/et réemploi.</w:t>
      </w:r>
    </w:p>
    <w:p w14:paraId="34A4FDC6" w14:textId="0E6F934E" w:rsidR="00C65E05" w:rsidRPr="00C65E05" w:rsidRDefault="00C65E05" w:rsidP="00C65E05">
      <w:pPr>
        <w:pStyle w:val="Titre2"/>
        <w:numPr>
          <w:ilvl w:val="1"/>
          <w:numId w:val="8"/>
        </w:numPr>
        <w:ind w:left="576" w:hanging="576"/>
        <w:rPr>
          <w:rFonts w:asciiTheme="minorHAnsi" w:hAnsiTheme="minorHAnsi" w:cstheme="minorHAnsi"/>
        </w:rPr>
      </w:pPr>
      <w:bookmarkStart w:id="273" w:name="_Toc216435836"/>
      <w:r w:rsidRPr="00C65E05">
        <w:rPr>
          <w:rFonts w:asciiTheme="minorHAnsi" w:hAnsiTheme="minorHAnsi" w:cstheme="minorHAnsi"/>
        </w:rPr>
        <w:t>Exigence : économie circulaire - Intégration de matériaux recyclés et recyclabilité</w:t>
      </w:r>
      <w:bookmarkEnd w:id="273"/>
    </w:p>
    <w:p w14:paraId="12526B01" w14:textId="77777777" w:rsidR="00C65E05" w:rsidRPr="00C65E05" w:rsidRDefault="00C65E05" w:rsidP="00C65E05">
      <w:pPr>
        <w:rPr>
          <w:rFonts w:asciiTheme="minorHAnsi" w:hAnsiTheme="minorHAnsi" w:cstheme="minorHAnsi"/>
          <w:i/>
        </w:rPr>
      </w:pPr>
      <w:r w:rsidRPr="00C65E05">
        <w:rPr>
          <w:rFonts w:asciiTheme="minorHAnsi" w:hAnsiTheme="minorHAnsi" w:cstheme="minorHAnsi"/>
          <w:i/>
        </w:rPr>
        <w:t xml:space="preserve">A compléter </w:t>
      </w:r>
    </w:p>
    <w:p w14:paraId="38A86CF9" w14:textId="4C91AC21" w:rsidR="00C65E05" w:rsidRDefault="00C65E05" w:rsidP="00C65E05">
      <w:pPr>
        <w:rPr>
          <w:i/>
          <w:iCs/>
        </w:rPr>
      </w:pPr>
      <w:r w:rsidRPr="00C65E05">
        <w:rPr>
          <w:i/>
          <w:iCs/>
        </w:rPr>
        <w:t>Le titulaire communiquera les taux de matériaux recyclés du matériel acheté/loué/utilisé pour la prestation et fournira les justificatifs nécessaires pour prouver ces taux dans le mémoire technique.</w:t>
      </w:r>
    </w:p>
    <w:p w14:paraId="0C9BCF97" w14:textId="77777777" w:rsidR="00C65E05" w:rsidRPr="00C65E05" w:rsidRDefault="00C65E05" w:rsidP="00C65E05">
      <w:pPr>
        <w:rPr>
          <w:i/>
          <w:iCs/>
        </w:rPr>
      </w:pPr>
      <w:r w:rsidRPr="00C65E05">
        <w:rPr>
          <w:i/>
          <w:iCs/>
        </w:rPr>
        <w:t>Une attention particulière est portée à la conception des matériels afin de faciliter le désassemblage, le recyclage et le traitement des matériaux qui les composent. Il est notamment exigé que :</w:t>
      </w:r>
    </w:p>
    <w:p w14:paraId="50777F03" w14:textId="77777777" w:rsidR="00C65E05" w:rsidRPr="005D4AA9" w:rsidRDefault="00C65E05" w:rsidP="00C65E05">
      <w:pPr>
        <w:rPr>
          <w:rFonts w:asciiTheme="minorHAnsi" w:hAnsiTheme="minorHAnsi" w:cstheme="minorHAnsi"/>
          <w:i/>
        </w:rPr>
      </w:pPr>
      <w:r w:rsidRPr="005D4AA9">
        <w:rPr>
          <w:rFonts w:asciiTheme="minorHAnsi" w:hAnsiTheme="minorHAnsi" w:cstheme="minorHAnsi"/>
          <w:i/>
        </w:rPr>
        <w:t>- Les matériaux utilisés ;</w:t>
      </w:r>
    </w:p>
    <w:p w14:paraId="135087E9" w14:textId="77777777" w:rsidR="00C65E05" w:rsidRPr="005D4AA9" w:rsidRDefault="00C65E05" w:rsidP="00C65E05">
      <w:pPr>
        <w:rPr>
          <w:rFonts w:asciiTheme="minorHAnsi" w:hAnsiTheme="minorHAnsi" w:cstheme="minorHAnsi"/>
          <w:i/>
        </w:rPr>
      </w:pPr>
      <w:r w:rsidRPr="005D4AA9">
        <w:rPr>
          <w:rFonts w:asciiTheme="minorHAnsi" w:hAnsiTheme="minorHAnsi" w:cstheme="minorHAnsi"/>
          <w:i/>
        </w:rPr>
        <w:t>- Les pièces plastiques supérieures à 25g soient marquées selon la norme ISO 11469 : 2016 ;</w:t>
      </w:r>
    </w:p>
    <w:p w14:paraId="137AA5C0" w14:textId="77777777" w:rsidR="00C65E05" w:rsidRPr="005D4AA9" w:rsidRDefault="00C65E05" w:rsidP="00C65E05">
      <w:pPr>
        <w:rPr>
          <w:rFonts w:asciiTheme="minorHAnsi" w:hAnsiTheme="minorHAnsi" w:cstheme="minorHAnsi"/>
          <w:i/>
        </w:rPr>
      </w:pPr>
      <w:r w:rsidRPr="005D4AA9">
        <w:rPr>
          <w:rFonts w:asciiTheme="minorHAnsi" w:hAnsiTheme="minorHAnsi" w:cstheme="minorHAnsi"/>
          <w:i/>
        </w:rPr>
        <w:t>- La séparation des matériaux incompatibles soit facilitée ;</w:t>
      </w:r>
    </w:p>
    <w:p w14:paraId="6EB24696" w14:textId="162C6144" w:rsidR="00C46017" w:rsidRPr="005D4AA9" w:rsidRDefault="00C65E05" w:rsidP="00C46017">
      <w:pPr>
        <w:rPr>
          <w:rFonts w:asciiTheme="minorHAnsi" w:hAnsiTheme="minorHAnsi" w:cstheme="minorHAnsi"/>
          <w:i/>
        </w:rPr>
      </w:pPr>
      <w:r w:rsidRPr="005D4AA9">
        <w:rPr>
          <w:rFonts w:asciiTheme="minorHAnsi" w:hAnsiTheme="minorHAnsi" w:cstheme="minorHAnsi"/>
          <w:i/>
        </w:rPr>
        <w:t>- L’utilisation de vernis soit réduite au minimum nécessaire pour les pièces plastiques.</w:t>
      </w:r>
    </w:p>
    <w:p w14:paraId="72B811B8" w14:textId="6972E064" w:rsidR="00BA3FA9" w:rsidRPr="00BA3FA9" w:rsidRDefault="00BA3FA9" w:rsidP="006F2C57">
      <w:pPr>
        <w:rPr>
          <w:rFonts w:asciiTheme="minorHAnsi" w:hAnsiTheme="minorHAnsi" w:cstheme="minorHAnsi"/>
          <w:i/>
        </w:rPr>
      </w:pPr>
    </w:p>
    <w:sectPr w:rsidR="00BA3FA9" w:rsidRPr="00BA3FA9" w:rsidSect="001C1D06">
      <w:headerReference w:type="even" r:id="rId12"/>
      <w:headerReference w:type="default" r:id="rId13"/>
      <w:footerReference w:type="even" r:id="rId14"/>
      <w:footerReference w:type="default" r:id="rId15"/>
      <w:headerReference w:type="first" r:id="rId16"/>
      <w:footerReference w:type="first" r:id="rId17"/>
      <w:pgSz w:w="11906" w:h="16838"/>
      <w:pgMar w:top="1418" w:right="707" w:bottom="1276" w:left="1418" w:header="709"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19C1A" w14:textId="77777777" w:rsidR="00ED3D4A" w:rsidRDefault="00ED3D4A">
      <w:r>
        <w:separator/>
      </w:r>
    </w:p>
  </w:endnote>
  <w:endnote w:type="continuationSeparator" w:id="0">
    <w:p w14:paraId="61E7AA80" w14:textId="77777777" w:rsidR="00ED3D4A" w:rsidRDefault="00ED3D4A">
      <w:r>
        <w:continuationSeparator/>
      </w:r>
    </w:p>
  </w:endnote>
  <w:endnote w:type="continuationNotice" w:id="1">
    <w:p w14:paraId="787ACD6C" w14:textId="77777777" w:rsidR="00ED3D4A" w:rsidRDefault="00ED3D4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OpenSymbol">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ITC Avant Garde Std Bk">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53D28" w14:textId="77777777" w:rsidR="007E2D33" w:rsidRDefault="007E2D3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12AF" w14:textId="7D53FA0D" w:rsidR="00E16961" w:rsidRPr="009D5724" w:rsidRDefault="00C26FB9" w:rsidP="006F4701">
    <w:pPr>
      <w:pStyle w:val="Pieddepage"/>
      <w:tabs>
        <w:tab w:val="clear" w:pos="9072"/>
        <w:tab w:val="right" w:pos="9639"/>
      </w:tabs>
      <w:jc w:val="left"/>
    </w:pPr>
    <w:sdt>
      <w:sdtPr>
        <w:rPr>
          <w:sz w:val="20"/>
        </w:rPr>
        <w:alias w:val="Title"/>
        <w:tag w:val=""/>
        <w:id w:val="729342840"/>
        <w:placeholder>
          <w:docPart w:val="C5ADDC7610B24B959D531B31473ECF10"/>
        </w:placeholder>
        <w:dataBinding w:prefixMappings="xmlns:ns0='http://purl.org/dc/elements/1.1/' xmlns:ns1='http://schemas.openxmlformats.org/package/2006/metadata/core-properties' " w:xpath="/ns1:coreProperties[1]/ns0:title[1]" w:storeItemID="{6C3C8BC8-F283-45AE-878A-BAB7291924A1}"/>
        <w:text/>
      </w:sdtPr>
      <w:sdtEndPr/>
      <w:sdtContent>
        <w:r w:rsidR="007E2D33" w:rsidRPr="007E2D33">
          <w:rPr>
            <w:sz w:val="20"/>
          </w:rPr>
          <w:t>ANNEXE 03 – Evolution des services d’impression du Groupe AFD</w:t>
        </w:r>
        <w:r w:rsidR="007E2D33">
          <w:rPr>
            <w:sz w:val="20"/>
          </w:rPr>
          <w:t xml:space="preserve"> - </w:t>
        </w:r>
        <w:r w:rsidR="007E2D33" w:rsidRPr="007E2D33">
          <w:rPr>
            <w:sz w:val="20"/>
          </w:rPr>
          <w:t>Mémoire technique</w:t>
        </w:r>
      </w:sdtContent>
    </w:sdt>
    <w:r w:rsidR="00AE3EA8">
      <w:tab/>
    </w:r>
    <w:r w:rsidR="00E16961" w:rsidRPr="009D5724">
      <w:rPr>
        <w:sz w:val="20"/>
      </w:rPr>
      <w:t xml:space="preserve">Page </w:t>
    </w:r>
    <w:r w:rsidR="00E16961" w:rsidRPr="00BB36A8">
      <w:rPr>
        <w:sz w:val="20"/>
      </w:rPr>
      <w:fldChar w:fldCharType="begin"/>
    </w:r>
    <w:r w:rsidR="00E16961" w:rsidRPr="009D5724">
      <w:rPr>
        <w:sz w:val="20"/>
      </w:rPr>
      <w:instrText xml:space="preserve"> PAGE </w:instrText>
    </w:r>
    <w:r w:rsidR="00E16961" w:rsidRPr="00BB36A8">
      <w:rPr>
        <w:sz w:val="20"/>
      </w:rPr>
      <w:fldChar w:fldCharType="separate"/>
    </w:r>
    <w:r w:rsidR="00084829">
      <w:rPr>
        <w:noProof/>
        <w:sz w:val="20"/>
      </w:rPr>
      <w:t>9</w:t>
    </w:r>
    <w:r w:rsidR="00E16961" w:rsidRPr="00BB36A8">
      <w:rPr>
        <w:sz w:val="20"/>
      </w:rPr>
      <w:fldChar w:fldCharType="end"/>
    </w:r>
    <w:r w:rsidR="00E16961" w:rsidRPr="009D5724">
      <w:rPr>
        <w:sz w:val="20"/>
      </w:rPr>
      <w:t>/</w:t>
    </w:r>
    <w:r w:rsidR="00E16961" w:rsidRPr="00BB36A8">
      <w:rPr>
        <w:sz w:val="20"/>
      </w:rPr>
      <w:fldChar w:fldCharType="begin"/>
    </w:r>
    <w:r w:rsidR="00E16961" w:rsidRPr="009D5724">
      <w:rPr>
        <w:sz w:val="20"/>
      </w:rPr>
      <w:instrText xml:space="preserve"> NUMPAGES </w:instrText>
    </w:r>
    <w:r w:rsidR="00E16961" w:rsidRPr="00BB36A8">
      <w:rPr>
        <w:sz w:val="20"/>
      </w:rPr>
      <w:fldChar w:fldCharType="separate"/>
    </w:r>
    <w:r w:rsidR="00084829">
      <w:rPr>
        <w:noProof/>
        <w:sz w:val="20"/>
      </w:rPr>
      <w:t>9</w:t>
    </w:r>
    <w:r w:rsidR="00E16961" w:rsidRPr="00BB36A8">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D1CAB" w14:textId="77777777" w:rsidR="00E16961" w:rsidRDefault="00E16961" w:rsidP="00D94CB0">
    <w:pPr>
      <w:pStyle w:val="Pieddepage"/>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65078" w14:textId="77777777" w:rsidR="00ED3D4A" w:rsidRDefault="00ED3D4A">
      <w:r>
        <w:separator/>
      </w:r>
    </w:p>
  </w:footnote>
  <w:footnote w:type="continuationSeparator" w:id="0">
    <w:p w14:paraId="5857A322" w14:textId="77777777" w:rsidR="00ED3D4A" w:rsidRDefault="00ED3D4A">
      <w:r>
        <w:continuationSeparator/>
      </w:r>
    </w:p>
  </w:footnote>
  <w:footnote w:type="continuationNotice" w:id="1">
    <w:p w14:paraId="484087BF" w14:textId="77777777" w:rsidR="00ED3D4A" w:rsidRDefault="00ED3D4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6C36B" w14:textId="77777777" w:rsidR="007E2D33" w:rsidRDefault="007E2D3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8F9D1" w14:textId="1CC965D3" w:rsidR="00E16961" w:rsidRDefault="00E16961" w:rsidP="00283156">
    <w:pPr>
      <w:pStyle w:val="En-tte"/>
      <w:tabs>
        <w:tab w:val="clear" w:pos="4536"/>
        <w:tab w:val="clear" w:pos="9072"/>
        <w:tab w:val="left" w:pos="0"/>
        <w:tab w:val="right" w:pos="9639"/>
      </w:tabs>
    </w:pPr>
    <w:r>
      <w:rPr>
        <w:noProof/>
        <w:color w:val="1F497D"/>
      </w:rPr>
      <w:drawing>
        <wp:anchor distT="0" distB="0" distL="114300" distR="114300" simplePos="0" relativeHeight="251657216" behindDoc="0" locked="0" layoutInCell="1" allowOverlap="1" wp14:anchorId="44D3C96D" wp14:editId="0BE33BEF">
          <wp:simplePos x="0" y="0"/>
          <wp:positionH relativeFrom="column">
            <wp:posOffset>-235602</wp:posOffset>
          </wp:positionH>
          <wp:positionV relativeFrom="paragraph">
            <wp:posOffset>-189503</wp:posOffset>
          </wp:positionV>
          <wp:extent cx="888422" cy="444211"/>
          <wp:effectExtent l="0" t="0" r="0" b="0"/>
          <wp:wrapNone/>
          <wp:docPr id="2" name="Image 2" descr="cid:image001.png@01D254A6.E98AF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1.png@01D254A6.E98AFC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88422" cy="444211"/>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AE064" w14:textId="77777777" w:rsidR="007E2D33" w:rsidRDefault="007E2D3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08AC0FC8"/>
    <w:lvl w:ilvl="0">
      <w:start w:val="1"/>
      <w:numFmt w:val="decimal"/>
      <w:pStyle w:val="Listenumros"/>
      <w:lvlText w:val="%1."/>
      <w:lvlJc w:val="left"/>
      <w:pPr>
        <w:tabs>
          <w:tab w:val="num" w:pos="360"/>
        </w:tabs>
        <w:ind w:left="360" w:hanging="360"/>
      </w:pPr>
    </w:lvl>
    <w:lvl w:ilvl="1">
      <w:start w:val="1"/>
      <w:numFmt w:val="decimal"/>
      <w:isLgl/>
      <w:lvlText w:val="%1.%2."/>
      <w:lvlJc w:val="left"/>
      <w:pPr>
        <w:ind w:left="717" w:hanging="360"/>
      </w:pPr>
      <w:rPr>
        <w:rFonts w:hint="default"/>
        <w:b/>
      </w:rPr>
    </w:lvl>
    <w:lvl w:ilvl="2">
      <w:start w:val="1"/>
      <w:numFmt w:val="decimal"/>
      <w:isLgl/>
      <w:lvlText w:val="%1.%2.%3."/>
      <w:lvlJc w:val="left"/>
      <w:pPr>
        <w:ind w:left="1434" w:hanging="720"/>
      </w:pPr>
      <w:rPr>
        <w:rFonts w:hint="default"/>
      </w:rPr>
    </w:lvl>
    <w:lvl w:ilvl="3">
      <w:start w:val="1"/>
      <w:numFmt w:val="decimal"/>
      <w:isLgl/>
      <w:lvlText w:val="%1.%2.%3.%4."/>
      <w:lvlJc w:val="left"/>
      <w:pPr>
        <w:ind w:left="1791" w:hanging="720"/>
      </w:pPr>
      <w:rPr>
        <w:rFonts w:hint="default"/>
      </w:rPr>
    </w:lvl>
    <w:lvl w:ilvl="4">
      <w:start w:val="1"/>
      <w:numFmt w:val="decimal"/>
      <w:isLgl/>
      <w:lvlText w:val="%1.%2.%3.%4.%5."/>
      <w:lvlJc w:val="left"/>
      <w:pPr>
        <w:ind w:left="2508" w:hanging="1080"/>
      </w:pPr>
      <w:rPr>
        <w:rFonts w:hint="default"/>
      </w:rPr>
    </w:lvl>
    <w:lvl w:ilvl="5">
      <w:start w:val="1"/>
      <w:numFmt w:val="decimal"/>
      <w:isLgl/>
      <w:lvlText w:val="%1.%2.%3.%4.%5.%6."/>
      <w:lvlJc w:val="left"/>
      <w:pPr>
        <w:ind w:left="2865" w:hanging="1080"/>
      </w:pPr>
      <w:rPr>
        <w:rFonts w:hint="default"/>
      </w:rPr>
    </w:lvl>
    <w:lvl w:ilvl="6">
      <w:start w:val="1"/>
      <w:numFmt w:val="decimal"/>
      <w:isLgl/>
      <w:lvlText w:val="%1.%2.%3.%4.%5.%6.%7."/>
      <w:lvlJc w:val="left"/>
      <w:pPr>
        <w:ind w:left="3582" w:hanging="1440"/>
      </w:pPr>
      <w:rPr>
        <w:rFonts w:hint="default"/>
      </w:rPr>
    </w:lvl>
    <w:lvl w:ilvl="7">
      <w:start w:val="1"/>
      <w:numFmt w:val="decimal"/>
      <w:isLgl/>
      <w:lvlText w:val="%1.%2.%3.%4.%5.%6.%7.%8."/>
      <w:lvlJc w:val="left"/>
      <w:pPr>
        <w:ind w:left="3939" w:hanging="1440"/>
      </w:pPr>
      <w:rPr>
        <w:rFonts w:hint="default"/>
      </w:rPr>
    </w:lvl>
    <w:lvl w:ilvl="8">
      <w:start w:val="1"/>
      <w:numFmt w:val="decimal"/>
      <w:isLgl/>
      <w:lvlText w:val="%1.%2.%3.%4.%5.%6.%7.%8.%9."/>
      <w:lvlJc w:val="left"/>
      <w:pPr>
        <w:ind w:left="4656" w:hanging="1800"/>
      </w:pPr>
      <w:rPr>
        <w:rFonts w:hint="default"/>
      </w:rPr>
    </w:lvl>
  </w:abstractNum>
  <w:abstractNum w:abstractNumId="1" w15:restartNumberingAfterBreak="0">
    <w:nsid w:val="FFFFFF89"/>
    <w:multiLevelType w:val="singleLevel"/>
    <w:tmpl w:val="B81454A0"/>
    <w:lvl w:ilvl="0">
      <w:start w:val="1"/>
      <w:numFmt w:val="bullet"/>
      <w:pStyle w:val="Listepuces"/>
      <w:lvlText w:val=""/>
      <w:lvlJc w:val="left"/>
      <w:pPr>
        <w:tabs>
          <w:tab w:val="num" w:pos="0"/>
        </w:tabs>
        <w:ind w:left="0" w:hanging="360"/>
      </w:pPr>
      <w:rPr>
        <w:rFonts w:ascii="Symbol" w:hAnsi="Symbol" w:hint="default"/>
      </w:rPr>
    </w:lvl>
  </w:abstractNum>
  <w:abstractNum w:abstractNumId="2" w15:restartNumberingAfterBreak="0">
    <w:nsid w:val="01A66DA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681B97"/>
    <w:multiLevelType w:val="multilevel"/>
    <w:tmpl w:val="040C0021"/>
    <w:styleLink w:val="StyleAvecpucesGras"/>
    <w:lvl w:ilvl="0">
      <w:start w:val="1"/>
      <w:numFmt w:val="bullet"/>
      <w:lvlText w:val=""/>
      <w:lvlJc w:val="left"/>
      <w:pPr>
        <w:tabs>
          <w:tab w:val="num" w:pos="1800"/>
        </w:tabs>
        <w:ind w:left="1800" w:hanging="360"/>
      </w:pPr>
      <w:rPr>
        <w:rFonts w:ascii="Wingdings" w:hAnsi="Wingdings" w:hint="default"/>
      </w:rPr>
    </w:lvl>
    <w:lvl w:ilvl="1">
      <w:start w:val="1"/>
      <w:numFmt w:val="bullet"/>
      <w:lvlText w:val=""/>
      <w:lvlJc w:val="left"/>
      <w:pPr>
        <w:tabs>
          <w:tab w:val="num" w:pos="2160"/>
        </w:tabs>
        <w:ind w:left="2160" w:hanging="360"/>
      </w:pPr>
      <w:rPr>
        <w:rFonts w:ascii="Wingdings" w:hAnsi="Wingdings" w:hint="default"/>
        <w:b/>
        <w:bCs/>
        <w:sz w:val="22"/>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240"/>
        </w:tabs>
        <w:ind w:left="3240" w:hanging="360"/>
      </w:pPr>
      <w:rPr>
        <w:rFonts w:ascii="Symbol" w:hAnsi="Symbol"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3960"/>
        </w:tabs>
        <w:ind w:left="3960" w:hanging="360"/>
      </w:pPr>
      <w:rPr>
        <w:rFonts w:ascii="Wingdings" w:hAnsi="Wingdings" w:hint="default"/>
      </w:rPr>
    </w:lvl>
    <w:lvl w:ilvl="7">
      <w:start w:val="1"/>
      <w:numFmt w:val="bullet"/>
      <w:lvlText w:val=""/>
      <w:lvlJc w:val="left"/>
      <w:pPr>
        <w:tabs>
          <w:tab w:val="num" w:pos="4320"/>
        </w:tabs>
        <w:ind w:left="4320" w:hanging="360"/>
      </w:pPr>
      <w:rPr>
        <w:rFonts w:ascii="Symbol" w:hAnsi="Symbol" w:hint="default"/>
      </w:rPr>
    </w:lvl>
    <w:lvl w:ilvl="8">
      <w:start w:val="1"/>
      <w:numFmt w:val="bullet"/>
      <w:lvlText w:val=""/>
      <w:lvlJc w:val="left"/>
      <w:pPr>
        <w:tabs>
          <w:tab w:val="num" w:pos="4680"/>
        </w:tabs>
        <w:ind w:left="4680" w:hanging="360"/>
      </w:pPr>
      <w:rPr>
        <w:rFonts w:ascii="Symbol" w:hAnsi="Symbol" w:hint="default"/>
      </w:rPr>
    </w:lvl>
  </w:abstractNum>
  <w:abstractNum w:abstractNumId="4" w15:restartNumberingAfterBreak="0">
    <w:nsid w:val="0F9D1B53"/>
    <w:multiLevelType w:val="hybridMultilevel"/>
    <w:tmpl w:val="D4E4B7E4"/>
    <w:lvl w:ilvl="0" w:tplc="5BC89F4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2F30BC9"/>
    <w:multiLevelType w:val="hybridMultilevel"/>
    <w:tmpl w:val="35FECA26"/>
    <w:lvl w:ilvl="0" w:tplc="BE40135C">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F759D8"/>
    <w:multiLevelType w:val="multilevel"/>
    <w:tmpl w:val="FF88B3B2"/>
    <w:lvl w:ilvl="0">
      <w:start w:val="1"/>
      <w:numFmt w:val="decimal"/>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1289"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A17349"/>
    <w:multiLevelType w:val="hybridMultilevel"/>
    <w:tmpl w:val="1C4A9778"/>
    <w:lvl w:ilvl="0" w:tplc="09046022">
      <w:start w:val="1"/>
      <w:numFmt w:val="decimal"/>
      <w:pStyle w:val="Titre"/>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25B2FF1"/>
    <w:multiLevelType w:val="multilevel"/>
    <w:tmpl w:val="D382D770"/>
    <w:styleLink w:val="List1"/>
    <w:lvl w:ilvl="0">
      <w:numFmt w:val="bullet"/>
      <w:pStyle w:val="Redaliapuces"/>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9" w15:restartNumberingAfterBreak="0">
    <w:nsid w:val="60F56D6F"/>
    <w:multiLevelType w:val="hybridMultilevel"/>
    <w:tmpl w:val="8DA8C8D8"/>
    <w:lvl w:ilvl="0" w:tplc="876E17CA">
      <w:start w:val="1"/>
      <w:numFmt w:val="bullet"/>
      <w:pStyle w:val="Titre3"/>
      <w:lvlText w:val=""/>
      <w:lvlJc w:val="left"/>
      <w:pPr>
        <w:ind w:left="720" w:hanging="360"/>
      </w:pPr>
      <w:rPr>
        <w:rFonts w:ascii="Symbol" w:hAnsi="Symbol" w:hint="default"/>
      </w:rPr>
    </w:lvl>
    <w:lvl w:ilvl="1" w:tplc="945ADC62">
      <w:numFmt w:val="bullet"/>
      <w:lvlText w:val="-"/>
      <w:lvlJc w:val="left"/>
      <w:pPr>
        <w:ind w:left="1820" w:hanging="74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Titre4"/>
      <w:lvlText w:val=""/>
      <w:lvlJc w:val="left"/>
      <w:pPr>
        <w:ind w:left="2880" w:hanging="360"/>
      </w:pPr>
      <w:rPr>
        <w:rFonts w:ascii="Symbol" w:hAnsi="Symbol" w:hint="default"/>
      </w:rPr>
    </w:lvl>
    <w:lvl w:ilvl="4" w:tplc="040C0003" w:tentative="1">
      <w:start w:val="1"/>
      <w:numFmt w:val="bullet"/>
      <w:pStyle w:val="Titre5"/>
      <w:lvlText w:val="o"/>
      <w:lvlJc w:val="left"/>
      <w:pPr>
        <w:ind w:left="3600" w:hanging="360"/>
      </w:pPr>
      <w:rPr>
        <w:rFonts w:ascii="Courier New" w:hAnsi="Courier New" w:cs="Courier New" w:hint="default"/>
      </w:rPr>
    </w:lvl>
    <w:lvl w:ilvl="5" w:tplc="040C0005" w:tentative="1">
      <w:start w:val="1"/>
      <w:numFmt w:val="bullet"/>
      <w:pStyle w:val="Titre6"/>
      <w:lvlText w:val=""/>
      <w:lvlJc w:val="left"/>
      <w:pPr>
        <w:ind w:left="4320" w:hanging="360"/>
      </w:pPr>
      <w:rPr>
        <w:rFonts w:ascii="Wingdings" w:hAnsi="Wingdings" w:hint="default"/>
      </w:rPr>
    </w:lvl>
    <w:lvl w:ilvl="6" w:tplc="040C0001" w:tentative="1">
      <w:start w:val="1"/>
      <w:numFmt w:val="bullet"/>
      <w:pStyle w:val="Titre7"/>
      <w:lvlText w:val=""/>
      <w:lvlJc w:val="left"/>
      <w:pPr>
        <w:ind w:left="5040" w:hanging="360"/>
      </w:pPr>
      <w:rPr>
        <w:rFonts w:ascii="Symbol" w:hAnsi="Symbol" w:hint="default"/>
      </w:rPr>
    </w:lvl>
    <w:lvl w:ilvl="7" w:tplc="040C0003" w:tentative="1">
      <w:start w:val="1"/>
      <w:numFmt w:val="bullet"/>
      <w:pStyle w:val="Titre8"/>
      <w:lvlText w:val="o"/>
      <w:lvlJc w:val="left"/>
      <w:pPr>
        <w:ind w:left="5760" w:hanging="360"/>
      </w:pPr>
      <w:rPr>
        <w:rFonts w:ascii="Courier New" w:hAnsi="Courier New" w:cs="Courier New" w:hint="default"/>
      </w:rPr>
    </w:lvl>
    <w:lvl w:ilvl="8" w:tplc="040C0005" w:tentative="1">
      <w:start w:val="1"/>
      <w:numFmt w:val="bullet"/>
      <w:pStyle w:val="Titre9"/>
      <w:lvlText w:val=""/>
      <w:lvlJc w:val="left"/>
      <w:pPr>
        <w:ind w:left="6480" w:hanging="360"/>
      </w:pPr>
      <w:rPr>
        <w:rFonts w:ascii="Wingdings" w:hAnsi="Wingdings" w:hint="default"/>
      </w:rPr>
    </w:lvl>
  </w:abstractNum>
  <w:abstractNum w:abstractNumId="10" w15:restartNumberingAfterBreak="0">
    <w:nsid w:val="670E53E9"/>
    <w:multiLevelType w:val="multilevel"/>
    <w:tmpl w:val="70EED4F0"/>
    <w:lvl w:ilvl="0">
      <w:start w:val="1"/>
      <w:numFmt w:val="decimal"/>
      <w:pStyle w:val="Level1"/>
      <w:lvlText w:val="%1."/>
      <w:lvlJc w:val="left"/>
      <w:pPr>
        <w:ind w:left="720" w:hanging="720"/>
      </w:pPr>
      <w:rPr>
        <w:caps/>
      </w:rPr>
    </w:lvl>
    <w:lvl w:ilvl="1">
      <w:start w:val="1"/>
      <w:numFmt w:val="decimal"/>
      <w:pStyle w:val="Level2"/>
      <w:lvlText w:val="%1.%2"/>
      <w:lvlJc w:val="left"/>
      <w:pPr>
        <w:tabs>
          <w:tab w:val="num" w:pos="720"/>
        </w:tabs>
        <w:ind w:left="720" w:hanging="720"/>
      </w:pPr>
    </w:lvl>
    <w:lvl w:ilvl="2">
      <w:start w:val="1"/>
      <w:numFmt w:val="decimal"/>
      <w:pStyle w:val="Level3"/>
      <w:lvlText w:val="%1.%2.%3"/>
      <w:lvlJc w:val="left"/>
      <w:pPr>
        <w:tabs>
          <w:tab w:val="num" w:pos="1440"/>
        </w:tabs>
        <w:ind w:left="1440" w:hanging="720"/>
      </w:pPr>
    </w:lvl>
    <w:lvl w:ilvl="3">
      <w:start w:val="1"/>
      <w:numFmt w:val="lowerLetter"/>
      <w:pStyle w:val="Level4"/>
      <w:lvlText w:val="(%4)"/>
      <w:lvlJc w:val="left"/>
      <w:pPr>
        <w:tabs>
          <w:tab w:val="num" w:pos="1440"/>
        </w:tabs>
        <w:ind w:left="1440" w:hanging="720"/>
      </w:pPr>
      <w:rPr>
        <w:b w:val="0"/>
      </w:rPr>
    </w:lvl>
    <w:lvl w:ilvl="4">
      <w:start w:val="1"/>
      <w:numFmt w:val="lowerRoman"/>
      <w:pStyle w:val="Level5"/>
      <w:lvlText w:val="(%5)"/>
      <w:lvlJc w:val="left"/>
      <w:pPr>
        <w:tabs>
          <w:tab w:val="num" w:pos="1440"/>
        </w:tabs>
        <w:ind w:left="1440" w:hanging="720"/>
      </w:pPr>
    </w:lvl>
    <w:lvl w:ilvl="5">
      <w:start w:val="1"/>
      <w:numFmt w:val="lowerLetter"/>
      <w:pStyle w:val="Level6"/>
      <w:lvlText w:val="(%6)"/>
      <w:lvlJc w:val="left"/>
      <w:pPr>
        <w:tabs>
          <w:tab w:val="num" w:pos="720"/>
        </w:tabs>
        <w:ind w:left="720" w:hanging="720"/>
      </w:pPr>
    </w:lvl>
    <w:lvl w:ilvl="6">
      <w:start w:val="1"/>
      <w:numFmt w:val="lowerRoman"/>
      <w:pStyle w:val="Level7"/>
      <w:lvlText w:val="(%7)"/>
      <w:lvlJc w:val="left"/>
      <w:pPr>
        <w:tabs>
          <w:tab w:val="num" w:pos="2160"/>
        </w:tabs>
        <w:ind w:left="2160" w:hanging="720"/>
      </w:pPr>
    </w:lvl>
    <w:lvl w:ilvl="7">
      <w:start w:val="1"/>
      <w:numFmt w:val="decimal"/>
      <w:pStyle w:val="Level8"/>
      <w:lvlText w:val="(%8)"/>
      <w:lvlJc w:val="left"/>
      <w:pPr>
        <w:tabs>
          <w:tab w:val="num" w:pos="2160"/>
        </w:tabs>
        <w:ind w:left="2880" w:hanging="720"/>
      </w:pPr>
    </w:lvl>
    <w:lvl w:ilvl="8">
      <w:start w:val="1"/>
      <w:numFmt w:val="decimal"/>
      <w:pStyle w:val="Level9"/>
      <w:lvlText w:val="%9)"/>
      <w:lvlJc w:val="left"/>
      <w:pPr>
        <w:tabs>
          <w:tab w:val="num" w:pos="2160"/>
        </w:tabs>
        <w:ind w:left="2880" w:hanging="720"/>
      </w:pPr>
    </w:lvl>
  </w:abstractNum>
  <w:num w:numId="1" w16cid:durableId="1441216403">
    <w:abstractNumId w:val="7"/>
  </w:num>
  <w:num w:numId="2" w16cid:durableId="1132749929">
    <w:abstractNumId w:val="1"/>
  </w:num>
  <w:num w:numId="3" w16cid:durableId="593242956">
    <w:abstractNumId w:val="6"/>
  </w:num>
  <w:num w:numId="4" w16cid:durableId="1221284030">
    <w:abstractNumId w:val="10"/>
  </w:num>
  <w:num w:numId="5" w16cid:durableId="415518995">
    <w:abstractNumId w:val="3"/>
  </w:num>
  <w:num w:numId="6" w16cid:durableId="1761363950">
    <w:abstractNumId w:val="0"/>
  </w:num>
  <w:num w:numId="7" w16cid:durableId="238368946">
    <w:abstractNumId w:val="8"/>
  </w:num>
  <w:num w:numId="8" w16cid:durableId="1251039164">
    <w:abstractNumId w:val="2"/>
  </w:num>
  <w:num w:numId="9" w16cid:durableId="762995040">
    <w:abstractNumId w:val="9"/>
  </w:num>
  <w:num w:numId="10" w16cid:durableId="1860436672">
    <w:abstractNumId w:val="4"/>
  </w:num>
  <w:num w:numId="11" w16cid:durableId="194610905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inkAnnotations="0"/>
  <w:defaultTabStop w:val="737"/>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41E0"/>
    <w:rsid w:val="000005C1"/>
    <w:rsid w:val="0000082B"/>
    <w:rsid w:val="000008BF"/>
    <w:rsid w:val="000009DD"/>
    <w:rsid w:val="00001926"/>
    <w:rsid w:val="0000270F"/>
    <w:rsid w:val="00002742"/>
    <w:rsid w:val="00002A03"/>
    <w:rsid w:val="000034B5"/>
    <w:rsid w:val="00003655"/>
    <w:rsid w:val="000038BB"/>
    <w:rsid w:val="00003F39"/>
    <w:rsid w:val="00004955"/>
    <w:rsid w:val="00004CA1"/>
    <w:rsid w:val="000051E3"/>
    <w:rsid w:val="0000552F"/>
    <w:rsid w:val="00005ACC"/>
    <w:rsid w:val="00006332"/>
    <w:rsid w:val="000066CD"/>
    <w:rsid w:val="000066D3"/>
    <w:rsid w:val="00006B38"/>
    <w:rsid w:val="00006CE0"/>
    <w:rsid w:val="00006E0B"/>
    <w:rsid w:val="00006EC7"/>
    <w:rsid w:val="00007634"/>
    <w:rsid w:val="00007AE8"/>
    <w:rsid w:val="00007F45"/>
    <w:rsid w:val="00010132"/>
    <w:rsid w:val="0001070B"/>
    <w:rsid w:val="0001084F"/>
    <w:rsid w:val="0001191E"/>
    <w:rsid w:val="000123B9"/>
    <w:rsid w:val="000123F2"/>
    <w:rsid w:val="0001254B"/>
    <w:rsid w:val="000135B2"/>
    <w:rsid w:val="000139C8"/>
    <w:rsid w:val="00013B0B"/>
    <w:rsid w:val="00013CBC"/>
    <w:rsid w:val="00013F7F"/>
    <w:rsid w:val="000140D6"/>
    <w:rsid w:val="00014354"/>
    <w:rsid w:val="0001474E"/>
    <w:rsid w:val="000147AA"/>
    <w:rsid w:val="00014A7C"/>
    <w:rsid w:val="00014C14"/>
    <w:rsid w:val="00014FD9"/>
    <w:rsid w:val="0001528B"/>
    <w:rsid w:val="0001610E"/>
    <w:rsid w:val="00016207"/>
    <w:rsid w:val="00016291"/>
    <w:rsid w:val="000164E4"/>
    <w:rsid w:val="00016D53"/>
    <w:rsid w:val="000170AE"/>
    <w:rsid w:val="00017118"/>
    <w:rsid w:val="00021B60"/>
    <w:rsid w:val="00021C07"/>
    <w:rsid w:val="00021C62"/>
    <w:rsid w:val="000223DF"/>
    <w:rsid w:val="00022408"/>
    <w:rsid w:val="000231B1"/>
    <w:rsid w:val="00023347"/>
    <w:rsid w:val="00023397"/>
    <w:rsid w:val="0002379E"/>
    <w:rsid w:val="00023E5D"/>
    <w:rsid w:val="0002400C"/>
    <w:rsid w:val="00024262"/>
    <w:rsid w:val="00024475"/>
    <w:rsid w:val="00024665"/>
    <w:rsid w:val="00024CBF"/>
    <w:rsid w:val="0002524D"/>
    <w:rsid w:val="000253C6"/>
    <w:rsid w:val="00025B9E"/>
    <w:rsid w:val="00025D0E"/>
    <w:rsid w:val="000265AE"/>
    <w:rsid w:val="000269F7"/>
    <w:rsid w:val="00026AAF"/>
    <w:rsid w:val="00027038"/>
    <w:rsid w:val="000276E0"/>
    <w:rsid w:val="0003067F"/>
    <w:rsid w:val="0003068D"/>
    <w:rsid w:val="0003086D"/>
    <w:rsid w:val="000313ED"/>
    <w:rsid w:val="00031C63"/>
    <w:rsid w:val="00031D1E"/>
    <w:rsid w:val="00031EB0"/>
    <w:rsid w:val="000333A7"/>
    <w:rsid w:val="00033FB6"/>
    <w:rsid w:val="00034034"/>
    <w:rsid w:val="00034165"/>
    <w:rsid w:val="000341D5"/>
    <w:rsid w:val="0003436E"/>
    <w:rsid w:val="00035E20"/>
    <w:rsid w:val="00035E44"/>
    <w:rsid w:val="000360B3"/>
    <w:rsid w:val="000371CE"/>
    <w:rsid w:val="0003741D"/>
    <w:rsid w:val="000375EC"/>
    <w:rsid w:val="00037C5D"/>
    <w:rsid w:val="00037CA0"/>
    <w:rsid w:val="0004002A"/>
    <w:rsid w:val="0004090F"/>
    <w:rsid w:val="0004094A"/>
    <w:rsid w:val="0004099F"/>
    <w:rsid w:val="00040BD1"/>
    <w:rsid w:val="00040D78"/>
    <w:rsid w:val="00041505"/>
    <w:rsid w:val="000416D4"/>
    <w:rsid w:val="000418F5"/>
    <w:rsid w:val="00041FDA"/>
    <w:rsid w:val="000424D6"/>
    <w:rsid w:val="00042775"/>
    <w:rsid w:val="000428F2"/>
    <w:rsid w:val="00043B7C"/>
    <w:rsid w:val="000448FE"/>
    <w:rsid w:val="00044CCF"/>
    <w:rsid w:val="00044E19"/>
    <w:rsid w:val="000452C4"/>
    <w:rsid w:val="000455B0"/>
    <w:rsid w:val="00045A9D"/>
    <w:rsid w:val="00045D9F"/>
    <w:rsid w:val="00046329"/>
    <w:rsid w:val="000465C7"/>
    <w:rsid w:val="0004684D"/>
    <w:rsid w:val="00047824"/>
    <w:rsid w:val="00047DEB"/>
    <w:rsid w:val="00050410"/>
    <w:rsid w:val="00050926"/>
    <w:rsid w:val="00050B00"/>
    <w:rsid w:val="00050B15"/>
    <w:rsid w:val="000514D6"/>
    <w:rsid w:val="00051637"/>
    <w:rsid w:val="000517D4"/>
    <w:rsid w:val="000518B7"/>
    <w:rsid w:val="00051C2B"/>
    <w:rsid w:val="000524AE"/>
    <w:rsid w:val="000528D0"/>
    <w:rsid w:val="00052E5E"/>
    <w:rsid w:val="00053303"/>
    <w:rsid w:val="000533B2"/>
    <w:rsid w:val="0005349D"/>
    <w:rsid w:val="000535BA"/>
    <w:rsid w:val="000536C9"/>
    <w:rsid w:val="00053D9D"/>
    <w:rsid w:val="00054977"/>
    <w:rsid w:val="000555CB"/>
    <w:rsid w:val="0005580C"/>
    <w:rsid w:val="00055BBE"/>
    <w:rsid w:val="00055E0A"/>
    <w:rsid w:val="00055F30"/>
    <w:rsid w:val="0005651F"/>
    <w:rsid w:val="0005660E"/>
    <w:rsid w:val="00056C38"/>
    <w:rsid w:val="00056C5A"/>
    <w:rsid w:val="00056C78"/>
    <w:rsid w:val="00056D69"/>
    <w:rsid w:val="00057063"/>
    <w:rsid w:val="000570E0"/>
    <w:rsid w:val="000571E4"/>
    <w:rsid w:val="000575F8"/>
    <w:rsid w:val="000602F2"/>
    <w:rsid w:val="000603BF"/>
    <w:rsid w:val="000606EA"/>
    <w:rsid w:val="00060794"/>
    <w:rsid w:val="00060BBF"/>
    <w:rsid w:val="00060F0F"/>
    <w:rsid w:val="0006111A"/>
    <w:rsid w:val="0006164B"/>
    <w:rsid w:val="00061691"/>
    <w:rsid w:val="00062798"/>
    <w:rsid w:val="000628D4"/>
    <w:rsid w:val="00062DAB"/>
    <w:rsid w:val="00062E0B"/>
    <w:rsid w:val="00062F15"/>
    <w:rsid w:val="0006358B"/>
    <w:rsid w:val="000639E3"/>
    <w:rsid w:val="00063F8A"/>
    <w:rsid w:val="0006424A"/>
    <w:rsid w:val="0006489E"/>
    <w:rsid w:val="00064AC2"/>
    <w:rsid w:val="00064B5D"/>
    <w:rsid w:val="00064DB6"/>
    <w:rsid w:val="00064E86"/>
    <w:rsid w:val="000651BC"/>
    <w:rsid w:val="000651CC"/>
    <w:rsid w:val="00065344"/>
    <w:rsid w:val="00065950"/>
    <w:rsid w:val="00065D8B"/>
    <w:rsid w:val="0006656D"/>
    <w:rsid w:val="00066594"/>
    <w:rsid w:val="00066732"/>
    <w:rsid w:val="00067018"/>
    <w:rsid w:val="00067188"/>
    <w:rsid w:val="000673C4"/>
    <w:rsid w:val="000674DE"/>
    <w:rsid w:val="00067609"/>
    <w:rsid w:val="00067872"/>
    <w:rsid w:val="00067928"/>
    <w:rsid w:val="00067A3C"/>
    <w:rsid w:val="000700E5"/>
    <w:rsid w:val="00070109"/>
    <w:rsid w:val="00070974"/>
    <w:rsid w:val="00070ADE"/>
    <w:rsid w:val="00070FC1"/>
    <w:rsid w:val="00070FD0"/>
    <w:rsid w:val="00071204"/>
    <w:rsid w:val="0007130F"/>
    <w:rsid w:val="00071A8D"/>
    <w:rsid w:val="00071EE4"/>
    <w:rsid w:val="00072416"/>
    <w:rsid w:val="00072587"/>
    <w:rsid w:val="00072908"/>
    <w:rsid w:val="00072B0E"/>
    <w:rsid w:val="000730EE"/>
    <w:rsid w:val="000733A0"/>
    <w:rsid w:val="0007369F"/>
    <w:rsid w:val="000737D5"/>
    <w:rsid w:val="00073855"/>
    <w:rsid w:val="00073C45"/>
    <w:rsid w:val="0007403C"/>
    <w:rsid w:val="000748EA"/>
    <w:rsid w:val="00074A44"/>
    <w:rsid w:val="00074C48"/>
    <w:rsid w:val="000750C1"/>
    <w:rsid w:val="000751BB"/>
    <w:rsid w:val="0007577A"/>
    <w:rsid w:val="00075841"/>
    <w:rsid w:val="000761F3"/>
    <w:rsid w:val="000771D6"/>
    <w:rsid w:val="00077411"/>
    <w:rsid w:val="0007776E"/>
    <w:rsid w:val="00077B17"/>
    <w:rsid w:val="00080024"/>
    <w:rsid w:val="0008030B"/>
    <w:rsid w:val="000809F9"/>
    <w:rsid w:val="00080FA1"/>
    <w:rsid w:val="00081527"/>
    <w:rsid w:val="000815E5"/>
    <w:rsid w:val="00081CF5"/>
    <w:rsid w:val="00081D4E"/>
    <w:rsid w:val="00082243"/>
    <w:rsid w:val="0008249C"/>
    <w:rsid w:val="0008254F"/>
    <w:rsid w:val="00082E21"/>
    <w:rsid w:val="000830B6"/>
    <w:rsid w:val="0008330D"/>
    <w:rsid w:val="00083370"/>
    <w:rsid w:val="0008358C"/>
    <w:rsid w:val="0008389F"/>
    <w:rsid w:val="0008396F"/>
    <w:rsid w:val="00084829"/>
    <w:rsid w:val="00084BB6"/>
    <w:rsid w:val="00084BE4"/>
    <w:rsid w:val="000850DD"/>
    <w:rsid w:val="000856FC"/>
    <w:rsid w:val="00085BA4"/>
    <w:rsid w:val="00085C57"/>
    <w:rsid w:val="00086589"/>
    <w:rsid w:val="0008670C"/>
    <w:rsid w:val="00086D73"/>
    <w:rsid w:val="00087607"/>
    <w:rsid w:val="0009062F"/>
    <w:rsid w:val="00090727"/>
    <w:rsid w:val="00090DFC"/>
    <w:rsid w:val="0009192B"/>
    <w:rsid w:val="00091B98"/>
    <w:rsid w:val="00091C5F"/>
    <w:rsid w:val="00091CFB"/>
    <w:rsid w:val="0009207D"/>
    <w:rsid w:val="000921AF"/>
    <w:rsid w:val="00092487"/>
    <w:rsid w:val="0009299C"/>
    <w:rsid w:val="00092FF4"/>
    <w:rsid w:val="00093DF8"/>
    <w:rsid w:val="000944C7"/>
    <w:rsid w:val="000944E4"/>
    <w:rsid w:val="00094731"/>
    <w:rsid w:val="00094821"/>
    <w:rsid w:val="00094A57"/>
    <w:rsid w:val="00094BBD"/>
    <w:rsid w:val="00095707"/>
    <w:rsid w:val="00095B72"/>
    <w:rsid w:val="00095FEA"/>
    <w:rsid w:val="00096A6A"/>
    <w:rsid w:val="00096C61"/>
    <w:rsid w:val="00096D14"/>
    <w:rsid w:val="000971D2"/>
    <w:rsid w:val="00097B58"/>
    <w:rsid w:val="000A002B"/>
    <w:rsid w:val="000A01D9"/>
    <w:rsid w:val="000A052B"/>
    <w:rsid w:val="000A0CA8"/>
    <w:rsid w:val="000A199E"/>
    <w:rsid w:val="000A1ADE"/>
    <w:rsid w:val="000A1E53"/>
    <w:rsid w:val="000A25F7"/>
    <w:rsid w:val="000A3039"/>
    <w:rsid w:val="000A35DE"/>
    <w:rsid w:val="000A3C85"/>
    <w:rsid w:val="000A3CC0"/>
    <w:rsid w:val="000A4272"/>
    <w:rsid w:val="000A46E6"/>
    <w:rsid w:val="000A4DD8"/>
    <w:rsid w:val="000A4E77"/>
    <w:rsid w:val="000A5353"/>
    <w:rsid w:val="000A58FD"/>
    <w:rsid w:val="000A5936"/>
    <w:rsid w:val="000A627A"/>
    <w:rsid w:val="000A693B"/>
    <w:rsid w:val="000A6D4E"/>
    <w:rsid w:val="000A6D80"/>
    <w:rsid w:val="000A6F5D"/>
    <w:rsid w:val="000A6F65"/>
    <w:rsid w:val="000A7078"/>
    <w:rsid w:val="000A7818"/>
    <w:rsid w:val="000A7A2B"/>
    <w:rsid w:val="000A7BFF"/>
    <w:rsid w:val="000A7D66"/>
    <w:rsid w:val="000A7E13"/>
    <w:rsid w:val="000B019A"/>
    <w:rsid w:val="000B2718"/>
    <w:rsid w:val="000B29A7"/>
    <w:rsid w:val="000B3296"/>
    <w:rsid w:val="000B3336"/>
    <w:rsid w:val="000B399C"/>
    <w:rsid w:val="000B442F"/>
    <w:rsid w:val="000B457D"/>
    <w:rsid w:val="000B5881"/>
    <w:rsid w:val="000B5AEA"/>
    <w:rsid w:val="000B6781"/>
    <w:rsid w:val="000B6C7A"/>
    <w:rsid w:val="000B70D6"/>
    <w:rsid w:val="000B7F08"/>
    <w:rsid w:val="000C07FE"/>
    <w:rsid w:val="000C0A63"/>
    <w:rsid w:val="000C1621"/>
    <w:rsid w:val="000C184F"/>
    <w:rsid w:val="000C1EF1"/>
    <w:rsid w:val="000C1FBF"/>
    <w:rsid w:val="000C2397"/>
    <w:rsid w:val="000C24FA"/>
    <w:rsid w:val="000C261A"/>
    <w:rsid w:val="000C2D4A"/>
    <w:rsid w:val="000C2F5E"/>
    <w:rsid w:val="000C311D"/>
    <w:rsid w:val="000C371D"/>
    <w:rsid w:val="000C38C0"/>
    <w:rsid w:val="000C3931"/>
    <w:rsid w:val="000C4B90"/>
    <w:rsid w:val="000C54DE"/>
    <w:rsid w:val="000C5D7D"/>
    <w:rsid w:val="000C6C5A"/>
    <w:rsid w:val="000C6FDC"/>
    <w:rsid w:val="000C734F"/>
    <w:rsid w:val="000C75F8"/>
    <w:rsid w:val="000D00AB"/>
    <w:rsid w:val="000D02FF"/>
    <w:rsid w:val="000D061C"/>
    <w:rsid w:val="000D08D2"/>
    <w:rsid w:val="000D1709"/>
    <w:rsid w:val="000D26CD"/>
    <w:rsid w:val="000D27AC"/>
    <w:rsid w:val="000D2E21"/>
    <w:rsid w:val="000D34D2"/>
    <w:rsid w:val="000D35CC"/>
    <w:rsid w:val="000D3A50"/>
    <w:rsid w:val="000D3D33"/>
    <w:rsid w:val="000D3ED4"/>
    <w:rsid w:val="000D471C"/>
    <w:rsid w:val="000D492B"/>
    <w:rsid w:val="000D4AD3"/>
    <w:rsid w:val="000D4D10"/>
    <w:rsid w:val="000D522F"/>
    <w:rsid w:val="000D5D63"/>
    <w:rsid w:val="000D5E72"/>
    <w:rsid w:val="000D5FC9"/>
    <w:rsid w:val="000D6024"/>
    <w:rsid w:val="000D61BE"/>
    <w:rsid w:val="000D6573"/>
    <w:rsid w:val="000D6E1C"/>
    <w:rsid w:val="000D7173"/>
    <w:rsid w:val="000D7DC0"/>
    <w:rsid w:val="000E0304"/>
    <w:rsid w:val="000E05BF"/>
    <w:rsid w:val="000E0B8E"/>
    <w:rsid w:val="000E0D79"/>
    <w:rsid w:val="000E1303"/>
    <w:rsid w:val="000E14CA"/>
    <w:rsid w:val="000E1F64"/>
    <w:rsid w:val="000E3909"/>
    <w:rsid w:val="000E3A8F"/>
    <w:rsid w:val="000E3FE5"/>
    <w:rsid w:val="000E405B"/>
    <w:rsid w:val="000E4637"/>
    <w:rsid w:val="000E46F8"/>
    <w:rsid w:val="000E473D"/>
    <w:rsid w:val="000E5370"/>
    <w:rsid w:val="000E5C21"/>
    <w:rsid w:val="000E5E8C"/>
    <w:rsid w:val="000E5F0E"/>
    <w:rsid w:val="000E62C3"/>
    <w:rsid w:val="000E6D63"/>
    <w:rsid w:val="000E7691"/>
    <w:rsid w:val="000E7853"/>
    <w:rsid w:val="000E7937"/>
    <w:rsid w:val="000F026C"/>
    <w:rsid w:val="000F0569"/>
    <w:rsid w:val="000F0B2E"/>
    <w:rsid w:val="000F0ED5"/>
    <w:rsid w:val="000F1173"/>
    <w:rsid w:val="000F1193"/>
    <w:rsid w:val="000F1A59"/>
    <w:rsid w:val="000F2317"/>
    <w:rsid w:val="000F2351"/>
    <w:rsid w:val="000F24D7"/>
    <w:rsid w:val="000F254B"/>
    <w:rsid w:val="000F2DB1"/>
    <w:rsid w:val="000F3CAA"/>
    <w:rsid w:val="000F3E72"/>
    <w:rsid w:val="000F4220"/>
    <w:rsid w:val="000F423A"/>
    <w:rsid w:val="000F43A7"/>
    <w:rsid w:val="000F48FF"/>
    <w:rsid w:val="000F4BEF"/>
    <w:rsid w:val="000F4E3B"/>
    <w:rsid w:val="000F50DA"/>
    <w:rsid w:val="000F5332"/>
    <w:rsid w:val="000F5D84"/>
    <w:rsid w:val="000F5D8B"/>
    <w:rsid w:val="000F6DF6"/>
    <w:rsid w:val="000F7044"/>
    <w:rsid w:val="000F707F"/>
    <w:rsid w:val="000F7798"/>
    <w:rsid w:val="000F7D3B"/>
    <w:rsid w:val="000F7FA5"/>
    <w:rsid w:val="00100032"/>
    <w:rsid w:val="001000CE"/>
    <w:rsid w:val="0010027E"/>
    <w:rsid w:val="00100418"/>
    <w:rsid w:val="0010096D"/>
    <w:rsid w:val="00100FDD"/>
    <w:rsid w:val="001010D6"/>
    <w:rsid w:val="001013EB"/>
    <w:rsid w:val="001021A8"/>
    <w:rsid w:val="00102925"/>
    <w:rsid w:val="00102CA8"/>
    <w:rsid w:val="00102D11"/>
    <w:rsid w:val="00103095"/>
    <w:rsid w:val="00103CD5"/>
    <w:rsid w:val="00103E7C"/>
    <w:rsid w:val="00104133"/>
    <w:rsid w:val="00104306"/>
    <w:rsid w:val="0010489A"/>
    <w:rsid w:val="00105B67"/>
    <w:rsid w:val="00105E32"/>
    <w:rsid w:val="001060E4"/>
    <w:rsid w:val="001060F1"/>
    <w:rsid w:val="001067BA"/>
    <w:rsid w:val="00106A0B"/>
    <w:rsid w:val="00106C55"/>
    <w:rsid w:val="00107406"/>
    <w:rsid w:val="00107734"/>
    <w:rsid w:val="001106D0"/>
    <w:rsid w:val="001113AA"/>
    <w:rsid w:val="001115A7"/>
    <w:rsid w:val="001116FF"/>
    <w:rsid w:val="00112874"/>
    <w:rsid w:val="00112A0A"/>
    <w:rsid w:val="00112BC3"/>
    <w:rsid w:val="00112CE3"/>
    <w:rsid w:val="00112D75"/>
    <w:rsid w:val="00112D82"/>
    <w:rsid w:val="001130C5"/>
    <w:rsid w:val="001136E7"/>
    <w:rsid w:val="00113BBF"/>
    <w:rsid w:val="00113F25"/>
    <w:rsid w:val="00114C59"/>
    <w:rsid w:val="00114C83"/>
    <w:rsid w:val="0011539D"/>
    <w:rsid w:val="00115770"/>
    <w:rsid w:val="00115C88"/>
    <w:rsid w:val="00115CD8"/>
    <w:rsid w:val="0011673B"/>
    <w:rsid w:val="00116780"/>
    <w:rsid w:val="001167C3"/>
    <w:rsid w:val="00116B8A"/>
    <w:rsid w:val="00116ECE"/>
    <w:rsid w:val="0011702E"/>
    <w:rsid w:val="00117B27"/>
    <w:rsid w:val="00117BBC"/>
    <w:rsid w:val="00120402"/>
    <w:rsid w:val="001207D4"/>
    <w:rsid w:val="00121456"/>
    <w:rsid w:val="001214AD"/>
    <w:rsid w:val="00121579"/>
    <w:rsid w:val="001215F4"/>
    <w:rsid w:val="00121ACD"/>
    <w:rsid w:val="00122181"/>
    <w:rsid w:val="00122928"/>
    <w:rsid w:val="00122A3E"/>
    <w:rsid w:val="00123AAE"/>
    <w:rsid w:val="00124C29"/>
    <w:rsid w:val="00124EF4"/>
    <w:rsid w:val="00125208"/>
    <w:rsid w:val="00125D35"/>
    <w:rsid w:val="001261C8"/>
    <w:rsid w:val="00126834"/>
    <w:rsid w:val="00126F1C"/>
    <w:rsid w:val="00127020"/>
    <w:rsid w:val="0012711C"/>
    <w:rsid w:val="00127EC4"/>
    <w:rsid w:val="00131002"/>
    <w:rsid w:val="00131ED2"/>
    <w:rsid w:val="0013212C"/>
    <w:rsid w:val="001332AA"/>
    <w:rsid w:val="001336A8"/>
    <w:rsid w:val="00133777"/>
    <w:rsid w:val="001337C7"/>
    <w:rsid w:val="00133AB3"/>
    <w:rsid w:val="00134877"/>
    <w:rsid w:val="00134A63"/>
    <w:rsid w:val="00134C38"/>
    <w:rsid w:val="001350D4"/>
    <w:rsid w:val="00136672"/>
    <w:rsid w:val="00136832"/>
    <w:rsid w:val="00136F45"/>
    <w:rsid w:val="0013710F"/>
    <w:rsid w:val="00137241"/>
    <w:rsid w:val="001373F4"/>
    <w:rsid w:val="00137647"/>
    <w:rsid w:val="00137F77"/>
    <w:rsid w:val="00140104"/>
    <w:rsid w:val="001402F2"/>
    <w:rsid w:val="00140476"/>
    <w:rsid w:val="001408AF"/>
    <w:rsid w:val="00141221"/>
    <w:rsid w:val="00141B54"/>
    <w:rsid w:val="00141B72"/>
    <w:rsid w:val="0014251A"/>
    <w:rsid w:val="00142F49"/>
    <w:rsid w:val="001435E8"/>
    <w:rsid w:val="00143FBF"/>
    <w:rsid w:val="001442E8"/>
    <w:rsid w:val="001448E9"/>
    <w:rsid w:val="0014510D"/>
    <w:rsid w:val="00145EB2"/>
    <w:rsid w:val="001461F4"/>
    <w:rsid w:val="00146235"/>
    <w:rsid w:val="0014690B"/>
    <w:rsid w:val="00146A2F"/>
    <w:rsid w:val="00146BE4"/>
    <w:rsid w:val="00147343"/>
    <w:rsid w:val="0014778C"/>
    <w:rsid w:val="00147D45"/>
    <w:rsid w:val="00147DA3"/>
    <w:rsid w:val="00150158"/>
    <w:rsid w:val="00150652"/>
    <w:rsid w:val="00150E69"/>
    <w:rsid w:val="00150EE6"/>
    <w:rsid w:val="00152D13"/>
    <w:rsid w:val="001540DA"/>
    <w:rsid w:val="0015441C"/>
    <w:rsid w:val="001555E5"/>
    <w:rsid w:val="001557B6"/>
    <w:rsid w:val="001558FF"/>
    <w:rsid w:val="0015594D"/>
    <w:rsid w:val="00155F14"/>
    <w:rsid w:val="0015604F"/>
    <w:rsid w:val="001561AC"/>
    <w:rsid w:val="00156B47"/>
    <w:rsid w:val="0015709C"/>
    <w:rsid w:val="0015753F"/>
    <w:rsid w:val="00157B85"/>
    <w:rsid w:val="00157FC5"/>
    <w:rsid w:val="00160094"/>
    <w:rsid w:val="001600BA"/>
    <w:rsid w:val="00160492"/>
    <w:rsid w:val="001605A9"/>
    <w:rsid w:val="001607F9"/>
    <w:rsid w:val="00160A75"/>
    <w:rsid w:val="00160AEE"/>
    <w:rsid w:val="00160C7E"/>
    <w:rsid w:val="001611AD"/>
    <w:rsid w:val="00161754"/>
    <w:rsid w:val="00161B02"/>
    <w:rsid w:val="00161F90"/>
    <w:rsid w:val="001623D3"/>
    <w:rsid w:val="00162430"/>
    <w:rsid w:val="001625AE"/>
    <w:rsid w:val="0016261E"/>
    <w:rsid w:val="0016357A"/>
    <w:rsid w:val="00163605"/>
    <w:rsid w:val="00163627"/>
    <w:rsid w:val="001638DF"/>
    <w:rsid w:val="00163C1C"/>
    <w:rsid w:val="001641BC"/>
    <w:rsid w:val="0016481C"/>
    <w:rsid w:val="00164896"/>
    <w:rsid w:val="00164EFC"/>
    <w:rsid w:val="00164F37"/>
    <w:rsid w:val="00164FB5"/>
    <w:rsid w:val="0016532E"/>
    <w:rsid w:val="00165465"/>
    <w:rsid w:val="00165778"/>
    <w:rsid w:val="00165BFB"/>
    <w:rsid w:val="00166574"/>
    <w:rsid w:val="00166E56"/>
    <w:rsid w:val="00167547"/>
    <w:rsid w:val="00167865"/>
    <w:rsid w:val="00167DFD"/>
    <w:rsid w:val="00167F1E"/>
    <w:rsid w:val="001705D6"/>
    <w:rsid w:val="00170662"/>
    <w:rsid w:val="00170EE4"/>
    <w:rsid w:val="001713B5"/>
    <w:rsid w:val="001713D5"/>
    <w:rsid w:val="00171500"/>
    <w:rsid w:val="00171539"/>
    <w:rsid w:val="00171AED"/>
    <w:rsid w:val="00171F38"/>
    <w:rsid w:val="00172B16"/>
    <w:rsid w:val="00172B7F"/>
    <w:rsid w:val="00172E5E"/>
    <w:rsid w:val="00174B3A"/>
    <w:rsid w:val="00175085"/>
    <w:rsid w:val="00175B74"/>
    <w:rsid w:val="00175CAB"/>
    <w:rsid w:val="00175DD2"/>
    <w:rsid w:val="00176076"/>
    <w:rsid w:val="001765BC"/>
    <w:rsid w:val="001766E9"/>
    <w:rsid w:val="00176858"/>
    <w:rsid w:val="001768B3"/>
    <w:rsid w:val="00176968"/>
    <w:rsid w:val="00176BB0"/>
    <w:rsid w:val="00176D10"/>
    <w:rsid w:val="0017704C"/>
    <w:rsid w:val="001779A2"/>
    <w:rsid w:val="00177D54"/>
    <w:rsid w:val="001801E8"/>
    <w:rsid w:val="001806EB"/>
    <w:rsid w:val="00180B9D"/>
    <w:rsid w:val="0018191B"/>
    <w:rsid w:val="001819AA"/>
    <w:rsid w:val="00181C4E"/>
    <w:rsid w:val="00181CC4"/>
    <w:rsid w:val="0018312F"/>
    <w:rsid w:val="00183448"/>
    <w:rsid w:val="001838FD"/>
    <w:rsid w:val="001842FC"/>
    <w:rsid w:val="00184726"/>
    <w:rsid w:val="00185191"/>
    <w:rsid w:val="00185657"/>
    <w:rsid w:val="00185813"/>
    <w:rsid w:val="00185899"/>
    <w:rsid w:val="001858F2"/>
    <w:rsid w:val="00185DB1"/>
    <w:rsid w:val="001864C0"/>
    <w:rsid w:val="001866A5"/>
    <w:rsid w:val="00186CE3"/>
    <w:rsid w:val="00186D32"/>
    <w:rsid w:val="001871ED"/>
    <w:rsid w:val="001875B0"/>
    <w:rsid w:val="00187645"/>
    <w:rsid w:val="001878FA"/>
    <w:rsid w:val="001904CA"/>
    <w:rsid w:val="0019062D"/>
    <w:rsid w:val="001907A3"/>
    <w:rsid w:val="001915BC"/>
    <w:rsid w:val="00191FB3"/>
    <w:rsid w:val="001926FE"/>
    <w:rsid w:val="00192CD5"/>
    <w:rsid w:val="00193822"/>
    <w:rsid w:val="0019393E"/>
    <w:rsid w:val="00193D62"/>
    <w:rsid w:val="00194127"/>
    <w:rsid w:val="001941C3"/>
    <w:rsid w:val="00194427"/>
    <w:rsid w:val="00194503"/>
    <w:rsid w:val="00194518"/>
    <w:rsid w:val="0019478C"/>
    <w:rsid w:val="00194906"/>
    <w:rsid w:val="00194B4B"/>
    <w:rsid w:val="00194B97"/>
    <w:rsid w:val="00194C2B"/>
    <w:rsid w:val="00194E17"/>
    <w:rsid w:val="00195154"/>
    <w:rsid w:val="00195221"/>
    <w:rsid w:val="00195BB0"/>
    <w:rsid w:val="00195E70"/>
    <w:rsid w:val="0019644E"/>
    <w:rsid w:val="001967F1"/>
    <w:rsid w:val="001969E0"/>
    <w:rsid w:val="00197162"/>
    <w:rsid w:val="0019747E"/>
    <w:rsid w:val="00197580"/>
    <w:rsid w:val="0019789C"/>
    <w:rsid w:val="00197BB3"/>
    <w:rsid w:val="00197C77"/>
    <w:rsid w:val="00197F19"/>
    <w:rsid w:val="001A016E"/>
    <w:rsid w:val="001A01ED"/>
    <w:rsid w:val="001A071C"/>
    <w:rsid w:val="001A0D23"/>
    <w:rsid w:val="001A0E7D"/>
    <w:rsid w:val="001A11C5"/>
    <w:rsid w:val="001A1529"/>
    <w:rsid w:val="001A1660"/>
    <w:rsid w:val="001A181C"/>
    <w:rsid w:val="001A191C"/>
    <w:rsid w:val="001A1948"/>
    <w:rsid w:val="001A203F"/>
    <w:rsid w:val="001A22B3"/>
    <w:rsid w:val="001A25A7"/>
    <w:rsid w:val="001A2D59"/>
    <w:rsid w:val="001A322D"/>
    <w:rsid w:val="001A35B3"/>
    <w:rsid w:val="001A380B"/>
    <w:rsid w:val="001A3E27"/>
    <w:rsid w:val="001A408C"/>
    <w:rsid w:val="001A4447"/>
    <w:rsid w:val="001A47BA"/>
    <w:rsid w:val="001A56F3"/>
    <w:rsid w:val="001A5732"/>
    <w:rsid w:val="001A5A9D"/>
    <w:rsid w:val="001A62BE"/>
    <w:rsid w:val="001A6343"/>
    <w:rsid w:val="001A69ED"/>
    <w:rsid w:val="001A6AC3"/>
    <w:rsid w:val="001A73DA"/>
    <w:rsid w:val="001A791B"/>
    <w:rsid w:val="001A7962"/>
    <w:rsid w:val="001A7FC8"/>
    <w:rsid w:val="001B09C1"/>
    <w:rsid w:val="001B11B5"/>
    <w:rsid w:val="001B19E8"/>
    <w:rsid w:val="001B1B72"/>
    <w:rsid w:val="001B3195"/>
    <w:rsid w:val="001B373D"/>
    <w:rsid w:val="001B3886"/>
    <w:rsid w:val="001B3D66"/>
    <w:rsid w:val="001B3F34"/>
    <w:rsid w:val="001B45E5"/>
    <w:rsid w:val="001B4E14"/>
    <w:rsid w:val="001B527A"/>
    <w:rsid w:val="001B541F"/>
    <w:rsid w:val="001B5CEC"/>
    <w:rsid w:val="001B5E92"/>
    <w:rsid w:val="001B6478"/>
    <w:rsid w:val="001B68EC"/>
    <w:rsid w:val="001B72DD"/>
    <w:rsid w:val="001B7B82"/>
    <w:rsid w:val="001B7E3E"/>
    <w:rsid w:val="001C05FB"/>
    <w:rsid w:val="001C1D06"/>
    <w:rsid w:val="001C3597"/>
    <w:rsid w:val="001C3CE4"/>
    <w:rsid w:val="001C3EC4"/>
    <w:rsid w:val="001C3FC6"/>
    <w:rsid w:val="001C428A"/>
    <w:rsid w:val="001C43BD"/>
    <w:rsid w:val="001C4604"/>
    <w:rsid w:val="001C4868"/>
    <w:rsid w:val="001C48CA"/>
    <w:rsid w:val="001C5041"/>
    <w:rsid w:val="001C59F7"/>
    <w:rsid w:val="001C63B0"/>
    <w:rsid w:val="001C64C9"/>
    <w:rsid w:val="001C656E"/>
    <w:rsid w:val="001C6777"/>
    <w:rsid w:val="001C6891"/>
    <w:rsid w:val="001C6BDB"/>
    <w:rsid w:val="001C70E4"/>
    <w:rsid w:val="001C711F"/>
    <w:rsid w:val="001C7162"/>
    <w:rsid w:val="001C767C"/>
    <w:rsid w:val="001D1705"/>
    <w:rsid w:val="001D19EB"/>
    <w:rsid w:val="001D1E66"/>
    <w:rsid w:val="001D2007"/>
    <w:rsid w:val="001D2456"/>
    <w:rsid w:val="001D287E"/>
    <w:rsid w:val="001D36D1"/>
    <w:rsid w:val="001D390C"/>
    <w:rsid w:val="001D4506"/>
    <w:rsid w:val="001D4816"/>
    <w:rsid w:val="001D4920"/>
    <w:rsid w:val="001D4FBE"/>
    <w:rsid w:val="001D5525"/>
    <w:rsid w:val="001D5934"/>
    <w:rsid w:val="001D613A"/>
    <w:rsid w:val="001D61FC"/>
    <w:rsid w:val="001D64B5"/>
    <w:rsid w:val="001D656F"/>
    <w:rsid w:val="001D6AB2"/>
    <w:rsid w:val="001D7152"/>
    <w:rsid w:val="001D78A5"/>
    <w:rsid w:val="001D7B7A"/>
    <w:rsid w:val="001E0053"/>
    <w:rsid w:val="001E10E7"/>
    <w:rsid w:val="001E1963"/>
    <w:rsid w:val="001E1A63"/>
    <w:rsid w:val="001E1B31"/>
    <w:rsid w:val="001E2261"/>
    <w:rsid w:val="001E23AC"/>
    <w:rsid w:val="001E28D1"/>
    <w:rsid w:val="001E2A9D"/>
    <w:rsid w:val="001E3336"/>
    <w:rsid w:val="001E3B15"/>
    <w:rsid w:val="001E430B"/>
    <w:rsid w:val="001E4976"/>
    <w:rsid w:val="001E4E7D"/>
    <w:rsid w:val="001E5042"/>
    <w:rsid w:val="001E513A"/>
    <w:rsid w:val="001E5391"/>
    <w:rsid w:val="001E54EF"/>
    <w:rsid w:val="001E5A4B"/>
    <w:rsid w:val="001E6041"/>
    <w:rsid w:val="001E64FE"/>
    <w:rsid w:val="001E6AAB"/>
    <w:rsid w:val="001E6BAE"/>
    <w:rsid w:val="001E6CF8"/>
    <w:rsid w:val="001E70DC"/>
    <w:rsid w:val="001E78F1"/>
    <w:rsid w:val="001E7DC4"/>
    <w:rsid w:val="001F079A"/>
    <w:rsid w:val="001F0C5C"/>
    <w:rsid w:val="001F0D4F"/>
    <w:rsid w:val="001F0F94"/>
    <w:rsid w:val="001F16F4"/>
    <w:rsid w:val="001F2585"/>
    <w:rsid w:val="001F2A4D"/>
    <w:rsid w:val="001F2D69"/>
    <w:rsid w:val="001F2E5E"/>
    <w:rsid w:val="001F2EBD"/>
    <w:rsid w:val="001F2F8C"/>
    <w:rsid w:val="001F3436"/>
    <w:rsid w:val="001F3757"/>
    <w:rsid w:val="001F4502"/>
    <w:rsid w:val="001F4565"/>
    <w:rsid w:val="001F473A"/>
    <w:rsid w:val="001F4831"/>
    <w:rsid w:val="001F4DC9"/>
    <w:rsid w:val="001F5476"/>
    <w:rsid w:val="001F6159"/>
    <w:rsid w:val="001F639C"/>
    <w:rsid w:val="001F6CE4"/>
    <w:rsid w:val="001F6E4E"/>
    <w:rsid w:val="001F6FB7"/>
    <w:rsid w:val="001F758F"/>
    <w:rsid w:val="001F760E"/>
    <w:rsid w:val="001F783E"/>
    <w:rsid w:val="001F7849"/>
    <w:rsid w:val="00200182"/>
    <w:rsid w:val="00200527"/>
    <w:rsid w:val="00200F02"/>
    <w:rsid w:val="00201357"/>
    <w:rsid w:val="00201B85"/>
    <w:rsid w:val="00201F87"/>
    <w:rsid w:val="0020338C"/>
    <w:rsid w:val="002034C9"/>
    <w:rsid w:val="00203729"/>
    <w:rsid w:val="00203DFE"/>
    <w:rsid w:val="002041EF"/>
    <w:rsid w:val="002045BC"/>
    <w:rsid w:val="002045D3"/>
    <w:rsid w:val="00204881"/>
    <w:rsid w:val="00204C29"/>
    <w:rsid w:val="00204FFB"/>
    <w:rsid w:val="0020584B"/>
    <w:rsid w:val="00205E03"/>
    <w:rsid w:val="00205FD9"/>
    <w:rsid w:val="002069D6"/>
    <w:rsid w:val="00206B9F"/>
    <w:rsid w:val="00206E82"/>
    <w:rsid w:val="00207185"/>
    <w:rsid w:val="00207201"/>
    <w:rsid w:val="00207492"/>
    <w:rsid w:val="002076A3"/>
    <w:rsid w:val="00207BA0"/>
    <w:rsid w:val="00207BE2"/>
    <w:rsid w:val="0021025F"/>
    <w:rsid w:val="002104D4"/>
    <w:rsid w:val="002108F9"/>
    <w:rsid w:val="00210CB3"/>
    <w:rsid w:val="002112C3"/>
    <w:rsid w:val="0021136C"/>
    <w:rsid w:val="00211CF3"/>
    <w:rsid w:val="002124B2"/>
    <w:rsid w:val="002127A4"/>
    <w:rsid w:val="00212CE6"/>
    <w:rsid w:val="00212F2A"/>
    <w:rsid w:val="002135BF"/>
    <w:rsid w:val="00213653"/>
    <w:rsid w:val="0021376F"/>
    <w:rsid w:val="00213FBB"/>
    <w:rsid w:val="002144F3"/>
    <w:rsid w:val="00214501"/>
    <w:rsid w:val="002148BF"/>
    <w:rsid w:val="00214F4E"/>
    <w:rsid w:val="00214FDD"/>
    <w:rsid w:val="0021517B"/>
    <w:rsid w:val="00215702"/>
    <w:rsid w:val="0021582C"/>
    <w:rsid w:val="00215918"/>
    <w:rsid w:val="00215ED4"/>
    <w:rsid w:val="00216300"/>
    <w:rsid w:val="00216619"/>
    <w:rsid w:val="00216731"/>
    <w:rsid w:val="0021694C"/>
    <w:rsid w:val="00216F23"/>
    <w:rsid w:val="00217133"/>
    <w:rsid w:val="0021738B"/>
    <w:rsid w:val="00217A9D"/>
    <w:rsid w:val="00217C31"/>
    <w:rsid w:val="0022001F"/>
    <w:rsid w:val="00220989"/>
    <w:rsid w:val="002209A2"/>
    <w:rsid w:val="00221285"/>
    <w:rsid w:val="002215B0"/>
    <w:rsid w:val="00221DB1"/>
    <w:rsid w:val="002221CD"/>
    <w:rsid w:val="002224D3"/>
    <w:rsid w:val="00223B6D"/>
    <w:rsid w:val="002244C6"/>
    <w:rsid w:val="00224704"/>
    <w:rsid w:val="00224B41"/>
    <w:rsid w:val="002250D1"/>
    <w:rsid w:val="0022512F"/>
    <w:rsid w:val="0022514C"/>
    <w:rsid w:val="00225357"/>
    <w:rsid w:val="00225964"/>
    <w:rsid w:val="00225F82"/>
    <w:rsid w:val="0022606A"/>
    <w:rsid w:val="002266F7"/>
    <w:rsid w:val="00226836"/>
    <w:rsid w:val="00226CF1"/>
    <w:rsid w:val="0022750C"/>
    <w:rsid w:val="0022774F"/>
    <w:rsid w:val="00227A52"/>
    <w:rsid w:val="002304A2"/>
    <w:rsid w:val="0023084A"/>
    <w:rsid w:val="00230C54"/>
    <w:rsid w:val="00230D29"/>
    <w:rsid w:val="00230DE4"/>
    <w:rsid w:val="0023274D"/>
    <w:rsid w:val="00232B04"/>
    <w:rsid w:val="00232C46"/>
    <w:rsid w:val="00233937"/>
    <w:rsid w:val="00233A29"/>
    <w:rsid w:val="00234329"/>
    <w:rsid w:val="002345E4"/>
    <w:rsid w:val="002355D1"/>
    <w:rsid w:val="00235664"/>
    <w:rsid w:val="00235D68"/>
    <w:rsid w:val="00236226"/>
    <w:rsid w:val="0023656E"/>
    <w:rsid w:val="00236C19"/>
    <w:rsid w:val="00240880"/>
    <w:rsid w:val="00241085"/>
    <w:rsid w:val="00241B3C"/>
    <w:rsid w:val="002420F5"/>
    <w:rsid w:val="00242D50"/>
    <w:rsid w:val="00243A50"/>
    <w:rsid w:val="00243CBF"/>
    <w:rsid w:val="00243CD8"/>
    <w:rsid w:val="00244218"/>
    <w:rsid w:val="002451EC"/>
    <w:rsid w:val="0024520B"/>
    <w:rsid w:val="00245285"/>
    <w:rsid w:val="00245D1D"/>
    <w:rsid w:val="00246470"/>
    <w:rsid w:val="00246541"/>
    <w:rsid w:val="00246708"/>
    <w:rsid w:val="00246E31"/>
    <w:rsid w:val="00247233"/>
    <w:rsid w:val="00247430"/>
    <w:rsid w:val="00247844"/>
    <w:rsid w:val="00247FD4"/>
    <w:rsid w:val="00250313"/>
    <w:rsid w:val="00250B2E"/>
    <w:rsid w:val="00251823"/>
    <w:rsid w:val="002527FE"/>
    <w:rsid w:val="0025281D"/>
    <w:rsid w:val="00252B22"/>
    <w:rsid w:val="0025331A"/>
    <w:rsid w:val="002536C8"/>
    <w:rsid w:val="00253972"/>
    <w:rsid w:val="00253FBD"/>
    <w:rsid w:val="002541A3"/>
    <w:rsid w:val="002541F3"/>
    <w:rsid w:val="00254A23"/>
    <w:rsid w:val="002563E9"/>
    <w:rsid w:val="00256A9A"/>
    <w:rsid w:val="00256C6D"/>
    <w:rsid w:val="00256E98"/>
    <w:rsid w:val="002573D1"/>
    <w:rsid w:val="0025751F"/>
    <w:rsid w:val="00257BD3"/>
    <w:rsid w:val="00257F94"/>
    <w:rsid w:val="00260D1F"/>
    <w:rsid w:val="00260E57"/>
    <w:rsid w:val="00261064"/>
    <w:rsid w:val="00261B6E"/>
    <w:rsid w:val="00261C2B"/>
    <w:rsid w:val="00261FF6"/>
    <w:rsid w:val="002621E2"/>
    <w:rsid w:val="00262262"/>
    <w:rsid w:val="002627BA"/>
    <w:rsid w:val="00262A47"/>
    <w:rsid w:val="00262D62"/>
    <w:rsid w:val="0026347C"/>
    <w:rsid w:val="00263FF1"/>
    <w:rsid w:val="00264824"/>
    <w:rsid w:val="00264AC4"/>
    <w:rsid w:val="002659DF"/>
    <w:rsid w:val="00266591"/>
    <w:rsid w:val="00266750"/>
    <w:rsid w:val="00266ABC"/>
    <w:rsid w:val="00266B0F"/>
    <w:rsid w:val="00266B54"/>
    <w:rsid w:val="00266FE6"/>
    <w:rsid w:val="00267662"/>
    <w:rsid w:val="00267E30"/>
    <w:rsid w:val="00267EFC"/>
    <w:rsid w:val="00270076"/>
    <w:rsid w:val="002700F8"/>
    <w:rsid w:val="00270124"/>
    <w:rsid w:val="002701B6"/>
    <w:rsid w:val="00270464"/>
    <w:rsid w:val="002706C4"/>
    <w:rsid w:val="002708FF"/>
    <w:rsid w:val="002710EC"/>
    <w:rsid w:val="002713C5"/>
    <w:rsid w:val="00271C67"/>
    <w:rsid w:val="00272408"/>
    <w:rsid w:val="002724AC"/>
    <w:rsid w:val="0027302E"/>
    <w:rsid w:val="002734A2"/>
    <w:rsid w:val="002734CA"/>
    <w:rsid w:val="002743E0"/>
    <w:rsid w:val="0027482E"/>
    <w:rsid w:val="00274AC0"/>
    <w:rsid w:val="002753B5"/>
    <w:rsid w:val="00275C5F"/>
    <w:rsid w:val="002764FD"/>
    <w:rsid w:val="00276C4C"/>
    <w:rsid w:val="002774DF"/>
    <w:rsid w:val="00277BC9"/>
    <w:rsid w:val="00277EBA"/>
    <w:rsid w:val="00280314"/>
    <w:rsid w:val="0028097F"/>
    <w:rsid w:val="00280E52"/>
    <w:rsid w:val="00281134"/>
    <w:rsid w:val="002812CA"/>
    <w:rsid w:val="00281523"/>
    <w:rsid w:val="00281556"/>
    <w:rsid w:val="00281918"/>
    <w:rsid w:val="00281CC3"/>
    <w:rsid w:val="00281E8B"/>
    <w:rsid w:val="00282739"/>
    <w:rsid w:val="0028293D"/>
    <w:rsid w:val="00282EC7"/>
    <w:rsid w:val="00282F9C"/>
    <w:rsid w:val="0028311E"/>
    <w:rsid w:val="00283156"/>
    <w:rsid w:val="00283181"/>
    <w:rsid w:val="002836EA"/>
    <w:rsid w:val="00283893"/>
    <w:rsid w:val="00283EB4"/>
    <w:rsid w:val="00284572"/>
    <w:rsid w:val="00284F01"/>
    <w:rsid w:val="0028571A"/>
    <w:rsid w:val="0028586B"/>
    <w:rsid w:val="00285AC1"/>
    <w:rsid w:val="00285F00"/>
    <w:rsid w:val="002861FB"/>
    <w:rsid w:val="00286341"/>
    <w:rsid w:val="002863FF"/>
    <w:rsid w:val="0028688B"/>
    <w:rsid w:val="00286A09"/>
    <w:rsid w:val="002879C4"/>
    <w:rsid w:val="002903ED"/>
    <w:rsid w:val="00290665"/>
    <w:rsid w:val="002910FB"/>
    <w:rsid w:val="00291266"/>
    <w:rsid w:val="0029131E"/>
    <w:rsid w:val="0029176B"/>
    <w:rsid w:val="00291A89"/>
    <w:rsid w:val="00291D50"/>
    <w:rsid w:val="002932D3"/>
    <w:rsid w:val="002936DB"/>
    <w:rsid w:val="00293C94"/>
    <w:rsid w:val="00293CF4"/>
    <w:rsid w:val="00293EAD"/>
    <w:rsid w:val="002950BB"/>
    <w:rsid w:val="0029531F"/>
    <w:rsid w:val="00295488"/>
    <w:rsid w:val="0029552C"/>
    <w:rsid w:val="0029566C"/>
    <w:rsid w:val="00295952"/>
    <w:rsid w:val="00295AB9"/>
    <w:rsid w:val="002960FC"/>
    <w:rsid w:val="00296157"/>
    <w:rsid w:val="00296250"/>
    <w:rsid w:val="0029634E"/>
    <w:rsid w:val="00296425"/>
    <w:rsid w:val="002967E3"/>
    <w:rsid w:val="00297191"/>
    <w:rsid w:val="0029752F"/>
    <w:rsid w:val="00297E14"/>
    <w:rsid w:val="002A05CD"/>
    <w:rsid w:val="002A0E43"/>
    <w:rsid w:val="002A1B33"/>
    <w:rsid w:val="002A3687"/>
    <w:rsid w:val="002A37C2"/>
    <w:rsid w:val="002A3AF5"/>
    <w:rsid w:val="002A3F1E"/>
    <w:rsid w:val="002A403C"/>
    <w:rsid w:val="002A421B"/>
    <w:rsid w:val="002A44FE"/>
    <w:rsid w:val="002A6442"/>
    <w:rsid w:val="002A6909"/>
    <w:rsid w:val="002A6AA8"/>
    <w:rsid w:val="002A6E66"/>
    <w:rsid w:val="002A6FE9"/>
    <w:rsid w:val="002A7A7F"/>
    <w:rsid w:val="002A7EBD"/>
    <w:rsid w:val="002B03D9"/>
    <w:rsid w:val="002B0599"/>
    <w:rsid w:val="002B05E9"/>
    <w:rsid w:val="002B0BBD"/>
    <w:rsid w:val="002B0D72"/>
    <w:rsid w:val="002B0DAF"/>
    <w:rsid w:val="002B0EAD"/>
    <w:rsid w:val="002B0F6B"/>
    <w:rsid w:val="002B2390"/>
    <w:rsid w:val="002B2C00"/>
    <w:rsid w:val="002B3152"/>
    <w:rsid w:val="002B315E"/>
    <w:rsid w:val="002B3B8A"/>
    <w:rsid w:val="002B4383"/>
    <w:rsid w:val="002B449F"/>
    <w:rsid w:val="002B4548"/>
    <w:rsid w:val="002B46DA"/>
    <w:rsid w:val="002B4EBC"/>
    <w:rsid w:val="002B55F3"/>
    <w:rsid w:val="002B5BFA"/>
    <w:rsid w:val="002B5C48"/>
    <w:rsid w:val="002B5D56"/>
    <w:rsid w:val="002B5F25"/>
    <w:rsid w:val="002B6A5B"/>
    <w:rsid w:val="002B7127"/>
    <w:rsid w:val="002B7607"/>
    <w:rsid w:val="002B7C30"/>
    <w:rsid w:val="002C0092"/>
    <w:rsid w:val="002C01CF"/>
    <w:rsid w:val="002C06E4"/>
    <w:rsid w:val="002C080E"/>
    <w:rsid w:val="002C128E"/>
    <w:rsid w:val="002C2280"/>
    <w:rsid w:val="002C2EDB"/>
    <w:rsid w:val="002C3494"/>
    <w:rsid w:val="002C3EF3"/>
    <w:rsid w:val="002C4318"/>
    <w:rsid w:val="002C4A48"/>
    <w:rsid w:val="002C4CFA"/>
    <w:rsid w:val="002C4F78"/>
    <w:rsid w:val="002C5114"/>
    <w:rsid w:val="002C5A5F"/>
    <w:rsid w:val="002C636E"/>
    <w:rsid w:val="002C6AB0"/>
    <w:rsid w:val="002C6BD5"/>
    <w:rsid w:val="002C6C62"/>
    <w:rsid w:val="002C6C78"/>
    <w:rsid w:val="002C77AC"/>
    <w:rsid w:val="002C784C"/>
    <w:rsid w:val="002C7BA3"/>
    <w:rsid w:val="002C7E25"/>
    <w:rsid w:val="002D0317"/>
    <w:rsid w:val="002D0691"/>
    <w:rsid w:val="002D09E0"/>
    <w:rsid w:val="002D0C0D"/>
    <w:rsid w:val="002D118D"/>
    <w:rsid w:val="002D198E"/>
    <w:rsid w:val="002D2BEC"/>
    <w:rsid w:val="002D2D3D"/>
    <w:rsid w:val="002D3CED"/>
    <w:rsid w:val="002D404C"/>
    <w:rsid w:val="002D4051"/>
    <w:rsid w:val="002D44F0"/>
    <w:rsid w:val="002D49FC"/>
    <w:rsid w:val="002D5282"/>
    <w:rsid w:val="002D55E8"/>
    <w:rsid w:val="002D6190"/>
    <w:rsid w:val="002D61B4"/>
    <w:rsid w:val="002D6863"/>
    <w:rsid w:val="002D6B93"/>
    <w:rsid w:val="002D6E30"/>
    <w:rsid w:val="002D759B"/>
    <w:rsid w:val="002D769A"/>
    <w:rsid w:val="002D7AF9"/>
    <w:rsid w:val="002D7B33"/>
    <w:rsid w:val="002D7D3C"/>
    <w:rsid w:val="002D7E45"/>
    <w:rsid w:val="002E0429"/>
    <w:rsid w:val="002E0802"/>
    <w:rsid w:val="002E0962"/>
    <w:rsid w:val="002E1153"/>
    <w:rsid w:val="002E11E6"/>
    <w:rsid w:val="002E16AC"/>
    <w:rsid w:val="002E1A64"/>
    <w:rsid w:val="002E1C38"/>
    <w:rsid w:val="002E1D75"/>
    <w:rsid w:val="002E284A"/>
    <w:rsid w:val="002E2DBF"/>
    <w:rsid w:val="002E3439"/>
    <w:rsid w:val="002E3B07"/>
    <w:rsid w:val="002E40B0"/>
    <w:rsid w:val="002E419A"/>
    <w:rsid w:val="002E4790"/>
    <w:rsid w:val="002E50BD"/>
    <w:rsid w:val="002E5B6C"/>
    <w:rsid w:val="002E5C00"/>
    <w:rsid w:val="002E5D21"/>
    <w:rsid w:val="002E6883"/>
    <w:rsid w:val="002E690E"/>
    <w:rsid w:val="002E6AB9"/>
    <w:rsid w:val="002E739A"/>
    <w:rsid w:val="002E7B3E"/>
    <w:rsid w:val="002E7B4B"/>
    <w:rsid w:val="002E7DCE"/>
    <w:rsid w:val="002F0709"/>
    <w:rsid w:val="002F09D9"/>
    <w:rsid w:val="002F0A6E"/>
    <w:rsid w:val="002F0CB5"/>
    <w:rsid w:val="002F181A"/>
    <w:rsid w:val="002F1C01"/>
    <w:rsid w:val="002F2D4C"/>
    <w:rsid w:val="002F2E7A"/>
    <w:rsid w:val="002F3448"/>
    <w:rsid w:val="002F368F"/>
    <w:rsid w:val="002F391D"/>
    <w:rsid w:val="002F45F9"/>
    <w:rsid w:val="002F4828"/>
    <w:rsid w:val="002F490A"/>
    <w:rsid w:val="002F49DD"/>
    <w:rsid w:val="002F4DC8"/>
    <w:rsid w:val="002F51FD"/>
    <w:rsid w:val="002F5C43"/>
    <w:rsid w:val="002F5C50"/>
    <w:rsid w:val="002F5EEB"/>
    <w:rsid w:val="002F68AD"/>
    <w:rsid w:val="002F7742"/>
    <w:rsid w:val="002F79BE"/>
    <w:rsid w:val="002F79C0"/>
    <w:rsid w:val="002F7B5A"/>
    <w:rsid w:val="002F7E10"/>
    <w:rsid w:val="00300D9E"/>
    <w:rsid w:val="003018A9"/>
    <w:rsid w:val="00301D09"/>
    <w:rsid w:val="00302BD9"/>
    <w:rsid w:val="003030DA"/>
    <w:rsid w:val="00303438"/>
    <w:rsid w:val="00304027"/>
    <w:rsid w:val="00304223"/>
    <w:rsid w:val="00304471"/>
    <w:rsid w:val="00304C5D"/>
    <w:rsid w:val="00304D71"/>
    <w:rsid w:val="00304DF6"/>
    <w:rsid w:val="00304F30"/>
    <w:rsid w:val="0030516A"/>
    <w:rsid w:val="00305410"/>
    <w:rsid w:val="0030570C"/>
    <w:rsid w:val="0030599A"/>
    <w:rsid w:val="00307439"/>
    <w:rsid w:val="003074B5"/>
    <w:rsid w:val="00307BEF"/>
    <w:rsid w:val="00307C74"/>
    <w:rsid w:val="00307FA8"/>
    <w:rsid w:val="00310E16"/>
    <w:rsid w:val="00311545"/>
    <w:rsid w:val="003116E1"/>
    <w:rsid w:val="00311CC5"/>
    <w:rsid w:val="003120B1"/>
    <w:rsid w:val="00312E6F"/>
    <w:rsid w:val="00313198"/>
    <w:rsid w:val="003137F5"/>
    <w:rsid w:val="003139DD"/>
    <w:rsid w:val="00313E99"/>
    <w:rsid w:val="00314434"/>
    <w:rsid w:val="0031479C"/>
    <w:rsid w:val="003149A4"/>
    <w:rsid w:val="003154D0"/>
    <w:rsid w:val="0031688B"/>
    <w:rsid w:val="00316C30"/>
    <w:rsid w:val="0031760D"/>
    <w:rsid w:val="003176FA"/>
    <w:rsid w:val="00320530"/>
    <w:rsid w:val="00320594"/>
    <w:rsid w:val="00320801"/>
    <w:rsid w:val="00320C9B"/>
    <w:rsid w:val="00320DA3"/>
    <w:rsid w:val="00320FB3"/>
    <w:rsid w:val="00321028"/>
    <w:rsid w:val="00321052"/>
    <w:rsid w:val="003213A2"/>
    <w:rsid w:val="00321A56"/>
    <w:rsid w:val="00321C39"/>
    <w:rsid w:val="0032225E"/>
    <w:rsid w:val="003225C8"/>
    <w:rsid w:val="00322856"/>
    <w:rsid w:val="00322C6A"/>
    <w:rsid w:val="00322C82"/>
    <w:rsid w:val="003234DB"/>
    <w:rsid w:val="00323E1B"/>
    <w:rsid w:val="00324247"/>
    <w:rsid w:val="0032472E"/>
    <w:rsid w:val="00325443"/>
    <w:rsid w:val="00325956"/>
    <w:rsid w:val="00326190"/>
    <w:rsid w:val="003262BF"/>
    <w:rsid w:val="00326974"/>
    <w:rsid w:val="00326AD2"/>
    <w:rsid w:val="00326D68"/>
    <w:rsid w:val="003271C5"/>
    <w:rsid w:val="003275B1"/>
    <w:rsid w:val="00327A4A"/>
    <w:rsid w:val="00327AB0"/>
    <w:rsid w:val="00330466"/>
    <w:rsid w:val="003306BE"/>
    <w:rsid w:val="00330A9C"/>
    <w:rsid w:val="003311EF"/>
    <w:rsid w:val="003314E7"/>
    <w:rsid w:val="003315D8"/>
    <w:rsid w:val="00331952"/>
    <w:rsid w:val="00331ECF"/>
    <w:rsid w:val="00332970"/>
    <w:rsid w:val="003329C9"/>
    <w:rsid w:val="00333219"/>
    <w:rsid w:val="00333277"/>
    <w:rsid w:val="003332A4"/>
    <w:rsid w:val="003346FB"/>
    <w:rsid w:val="00334772"/>
    <w:rsid w:val="003350FE"/>
    <w:rsid w:val="003365ED"/>
    <w:rsid w:val="00336ABB"/>
    <w:rsid w:val="00337458"/>
    <w:rsid w:val="003374DC"/>
    <w:rsid w:val="003377C0"/>
    <w:rsid w:val="0033796E"/>
    <w:rsid w:val="00337AD3"/>
    <w:rsid w:val="00337C68"/>
    <w:rsid w:val="003410BF"/>
    <w:rsid w:val="003425E7"/>
    <w:rsid w:val="00343904"/>
    <w:rsid w:val="003450FD"/>
    <w:rsid w:val="00345A0B"/>
    <w:rsid w:val="00345B14"/>
    <w:rsid w:val="00345E45"/>
    <w:rsid w:val="00346033"/>
    <w:rsid w:val="003460CC"/>
    <w:rsid w:val="003462AB"/>
    <w:rsid w:val="003466D0"/>
    <w:rsid w:val="00346740"/>
    <w:rsid w:val="003473F8"/>
    <w:rsid w:val="00347480"/>
    <w:rsid w:val="0034763B"/>
    <w:rsid w:val="003476C3"/>
    <w:rsid w:val="003500C8"/>
    <w:rsid w:val="003506D8"/>
    <w:rsid w:val="003510BE"/>
    <w:rsid w:val="0035145F"/>
    <w:rsid w:val="00352383"/>
    <w:rsid w:val="00353BC1"/>
    <w:rsid w:val="00353F6B"/>
    <w:rsid w:val="0035422C"/>
    <w:rsid w:val="00354952"/>
    <w:rsid w:val="003551E8"/>
    <w:rsid w:val="00355357"/>
    <w:rsid w:val="00355615"/>
    <w:rsid w:val="00356F28"/>
    <w:rsid w:val="00356FC3"/>
    <w:rsid w:val="00360074"/>
    <w:rsid w:val="003606C3"/>
    <w:rsid w:val="0036075F"/>
    <w:rsid w:val="0036088F"/>
    <w:rsid w:val="00360E22"/>
    <w:rsid w:val="00361341"/>
    <w:rsid w:val="003616F7"/>
    <w:rsid w:val="0036179E"/>
    <w:rsid w:val="003619BF"/>
    <w:rsid w:val="00361E9B"/>
    <w:rsid w:val="00362237"/>
    <w:rsid w:val="00362393"/>
    <w:rsid w:val="003632EA"/>
    <w:rsid w:val="003637C8"/>
    <w:rsid w:val="00363903"/>
    <w:rsid w:val="00365218"/>
    <w:rsid w:val="00365263"/>
    <w:rsid w:val="003657DC"/>
    <w:rsid w:val="00365A6A"/>
    <w:rsid w:val="00366195"/>
    <w:rsid w:val="0036620B"/>
    <w:rsid w:val="00366BC1"/>
    <w:rsid w:val="00366CDA"/>
    <w:rsid w:val="003677CA"/>
    <w:rsid w:val="00367887"/>
    <w:rsid w:val="00367E4C"/>
    <w:rsid w:val="00367E9D"/>
    <w:rsid w:val="00371145"/>
    <w:rsid w:val="003712FE"/>
    <w:rsid w:val="0037139B"/>
    <w:rsid w:val="00371E62"/>
    <w:rsid w:val="00371ED5"/>
    <w:rsid w:val="00372346"/>
    <w:rsid w:val="0037263E"/>
    <w:rsid w:val="00372A9B"/>
    <w:rsid w:val="0037304C"/>
    <w:rsid w:val="0037304E"/>
    <w:rsid w:val="00373145"/>
    <w:rsid w:val="00373612"/>
    <w:rsid w:val="00373707"/>
    <w:rsid w:val="00373871"/>
    <w:rsid w:val="003739AA"/>
    <w:rsid w:val="003739FC"/>
    <w:rsid w:val="00373B4C"/>
    <w:rsid w:val="00373C67"/>
    <w:rsid w:val="0037403F"/>
    <w:rsid w:val="0037407B"/>
    <w:rsid w:val="00374664"/>
    <w:rsid w:val="00374A20"/>
    <w:rsid w:val="00374BAD"/>
    <w:rsid w:val="003753F1"/>
    <w:rsid w:val="00375978"/>
    <w:rsid w:val="00375AEC"/>
    <w:rsid w:val="003762C4"/>
    <w:rsid w:val="00376A19"/>
    <w:rsid w:val="00376A69"/>
    <w:rsid w:val="00376A95"/>
    <w:rsid w:val="00376B5D"/>
    <w:rsid w:val="00376F0C"/>
    <w:rsid w:val="0038083D"/>
    <w:rsid w:val="00380E23"/>
    <w:rsid w:val="00380E91"/>
    <w:rsid w:val="003810A7"/>
    <w:rsid w:val="003810FA"/>
    <w:rsid w:val="0038157B"/>
    <w:rsid w:val="0038160D"/>
    <w:rsid w:val="00381D36"/>
    <w:rsid w:val="00382244"/>
    <w:rsid w:val="0038264C"/>
    <w:rsid w:val="0038331E"/>
    <w:rsid w:val="0038402E"/>
    <w:rsid w:val="0038446C"/>
    <w:rsid w:val="00384C88"/>
    <w:rsid w:val="0038559B"/>
    <w:rsid w:val="00386BA2"/>
    <w:rsid w:val="003876AE"/>
    <w:rsid w:val="00387925"/>
    <w:rsid w:val="003900CA"/>
    <w:rsid w:val="003905B1"/>
    <w:rsid w:val="00390A2E"/>
    <w:rsid w:val="00390AAB"/>
    <w:rsid w:val="00390AB5"/>
    <w:rsid w:val="00390B89"/>
    <w:rsid w:val="00390CD8"/>
    <w:rsid w:val="00390EE5"/>
    <w:rsid w:val="00391247"/>
    <w:rsid w:val="00391D72"/>
    <w:rsid w:val="00391F63"/>
    <w:rsid w:val="0039211A"/>
    <w:rsid w:val="003924A6"/>
    <w:rsid w:val="003924ED"/>
    <w:rsid w:val="00392619"/>
    <w:rsid w:val="003930A3"/>
    <w:rsid w:val="003934D9"/>
    <w:rsid w:val="00393F05"/>
    <w:rsid w:val="00393FBA"/>
    <w:rsid w:val="00394697"/>
    <w:rsid w:val="00394E9D"/>
    <w:rsid w:val="00395F3E"/>
    <w:rsid w:val="00396822"/>
    <w:rsid w:val="00396B2D"/>
    <w:rsid w:val="00396F06"/>
    <w:rsid w:val="003970CF"/>
    <w:rsid w:val="00397266"/>
    <w:rsid w:val="003972CC"/>
    <w:rsid w:val="00397DFF"/>
    <w:rsid w:val="003A06E0"/>
    <w:rsid w:val="003A0838"/>
    <w:rsid w:val="003A09DF"/>
    <w:rsid w:val="003A1635"/>
    <w:rsid w:val="003A16CD"/>
    <w:rsid w:val="003A2578"/>
    <w:rsid w:val="003A2601"/>
    <w:rsid w:val="003A277F"/>
    <w:rsid w:val="003A2804"/>
    <w:rsid w:val="003A34C0"/>
    <w:rsid w:val="003A351D"/>
    <w:rsid w:val="003A3A4D"/>
    <w:rsid w:val="003A4A05"/>
    <w:rsid w:val="003A4CDC"/>
    <w:rsid w:val="003A55C7"/>
    <w:rsid w:val="003A596A"/>
    <w:rsid w:val="003A5B42"/>
    <w:rsid w:val="003A5DE2"/>
    <w:rsid w:val="003A6181"/>
    <w:rsid w:val="003A681A"/>
    <w:rsid w:val="003A6C3D"/>
    <w:rsid w:val="003A709C"/>
    <w:rsid w:val="003A74A6"/>
    <w:rsid w:val="003A75AD"/>
    <w:rsid w:val="003A7652"/>
    <w:rsid w:val="003A7BA6"/>
    <w:rsid w:val="003A7C3F"/>
    <w:rsid w:val="003A7E5C"/>
    <w:rsid w:val="003A7EE2"/>
    <w:rsid w:val="003B1264"/>
    <w:rsid w:val="003B1604"/>
    <w:rsid w:val="003B1B90"/>
    <w:rsid w:val="003B20CE"/>
    <w:rsid w:val="003B27A9"/>
    <w:rsid w:val="003B2BFA"/>
    <w:rsid w:val="003B2FE9"/>
    <w:rsid w:val="003B31D3"/>
    <w:rsid w:val="003B353F"/>
    <w:rsid w:val="003B35E1"/>
    <w:rsid w:val="003B399A"/>
    <w:rsid w:val="003B3CB0"/>
    <w:rsid w:val="003B42C8"/>
    <w:rsid w:val="003B4843"/>
    <w:rsid w:val="003B4F07"/>
    <w:rsid w:val="003B519F"/>
    <w:rsid w:val="003B54E5"/>
    <w:rsid w:val="003B5A04"/>
    <w:rsid w:val="003B5BD3"/>
    <w:rsid w:val="003B604D"/>
    <w:rsid w:val="003B62CF"/>
    <w:rsid w:val="003B65FC"/>
    <w:rsid w:val="003B6752"/>
    <w:rsid w:val="003B6F70"/>
    <w:rsid w:val="003B70EE"/>
    <w:rsid w:val="003B744C"/>
    <w:rsid w:val="003B77D6"/>
    <w:rsid w:val="003B7989"/>
    <w:rsid w:val="003B7A28"/>
    <w:rsid w:val="003B7A56"/>
    <w:rsid w:val="003C01F7"/>
    <w:rsid w:val="003C0678"/>
    <w:rsid w:val="003C08A8"/>
    <w:rsid w:val="003C0F4F"/>
    <w:rsid w:val="003C146A"/>
    <w:rsid w:val="003C16CA"/>
    <w:rsid w:val="003C1AB8"/>
    <w:rsid w:val="003C1E7A"/>
    <w:rsid w:val="003C2001"/>
    <w:rsid w:val="003C2162"/>
    <w:rsid w:val="003C23BD"/>
    <w:rsid w:val="003C2879"/>
    <w:rsid w:val="003C32D9"/>
    <w:rsid w:val="003C34F0"/>
    <w:rsid w:val="003C396A"/>
    <w:rsid w:val="003C3B96"/>
    <w:rsid w:val="003C42CB"/>
    <w:rsid w:val="003C4B78"/>
    <w:rsid w:val="003C4E25"/>
    <w:rsid w:val="003C4E63"/>
    <w:rsid w:val="003C53F1"/>
    <w:rsid w:val="003C56A5"/>
    <w:rsid w:val="003C581F"/>
    <w:rsid w:val="003C5933"/>
    <w:rsid w:val="003C5EE2"/>
    <w:rsid w:val="003C6796"/>
    <w:rsid w:val="003C69B6"/>
    <w:rsid w:val="003C6AC9"/>
    <w:rsid w:val="003C6E04"/>
    <w:rsid w:val="003C71F9"/>
    <w:rsid w:val="003D028A"/>
    <w:rsid w:val="003D0CD5"/>
    <w:rsid w:val="003D10AD"/>
    <w:rsid w:val="003D2027"/>
    <w:rsid w:val="003D22E7"/>
    <w:rsid w:val="003D2591"/>
    <w:rsid w:val="003D3292"/>
    <w:rsid w:val="003D339C"/>
    <w:rsid w:val="003D34B1"/>
    <w:rsid w:val="003D356A"/>
    <w:rsid w:val="003D39F9"/>
    <w:rsid w:val="003D3A20"/>
    <w:rsid w:val="003D43F3"/>
    <w:rsid w:val="003D4673"/>
    <w:rsid w:val="003D4EE5"/>
    <w:rsid w:val="003D535C"/>
    <w:rsid w:val="003D5545"/>
    <w:rsid w:val="003D567D"/>
    <w:rsid w:val="003D5F1E"/>
    <w:rsid w:val="003D60E5"/>
    <w:rsid w:val="003D628A"/>
    <w:rsid w:val="003D63C4"/>
    <w:rsid w:val="003D6562"/>
    <w:rsid w:val="003D6A69"/>
    <w:rsid w:val="003D6F43"/>
    <w:rsid w:val="003D7CDC"/>
    <w:rsid w:val="003E033C"/>
    <w:rsid w:val="003E11ED"/>
    <w:rsid w:val="003E1697"/>
    <w:rsid w:val="003E2426"/>
    <w:rsid w:val="003E2F29"/>
    <w:rsid w:val="003E33C9"/>
    <w:rsid w:val="003E44D7"/>
    <w:rsid w:val="003E4AA6"/>
    <w:rsid w:val="003E4F14"/>
    <w:rsid w:val="003E505B"/>
    <w:rsid w:val="003E53D4"/>
    <w:rsid w:val="003E60C2"/>
    <w:rsid w:val="003E6206"/>
    <w:rsid w:val="003E623E"/>
    <w:rsid w:val="003E6265"/>
    <w:rsid w:val="003E62E5"/>
    <w:rsid w:val="003E62FE"/>
    <w:rsid w:val="003E6591"/>
    <w:rsid w:val="003E6793"/>
    <w:rsid w:val="003E6F02"/>
    <w:rsid w:val="003E74D9"/>
    <w:rsid w:val="003E77B3"/>
    <w:rsid w:val="003E7901"/>
    <w:rsid w:val="003F0802"/>
    <w:rsid w:val="003F0A9C"/>
    <w:rsid w:val="003F13C9"/>
    <w:rsid w:val="003F14C7"/>
    <w:rsid w:val="003F32CD"/>
    <w:rsid w:val="003F393A"/>
    <w:rsid w:val="003F41CB"/>
    <w:rsid w:val="003F49ED"/>
    <w:rsid w:val="003F4AD3"/>
    <w:rsid w:val="003F4C60"/>
    <w:rsid w:val="003F4EF4"/>
    <w:rsid w:val="003F4F8B"/>
    <w:rsid w:val="003F5F69"/>
    <w:rsid w:val="003F6251"/>
    <w:rsid w:val="003F664E"/>
    <w:rsid w:val="003F6FEB"/>
    <w:rsid w:val="003F71B1"/>
    <w:rsid w:val="003F7313"/>
    <w:rsid w:val="003F7516"/>
    <w:rsid w:val="003F76D1"/>
    <w:rsid w:val="003F774C"/>
    <w:rsid w:val="003F779C"/>
    <w:rsid w:val="003F7841"/>
    <w:rsid w:val="003F7BC0"/>
    <w:rsid w:val="00400B34"/>
    <w:rsid w:val="00401081"/>
    <w:rsid w:val="004010BA"/>
    <w:rsid w:val="004013F7"/>
    <w:rsid w:val="00401972"/>
    <w:rsid w:val="00401A7A"/>
    <w:rsid w:val="00401D75"/>
    <w:rsid w:val="00401F53"/>
    <w:rsid w:val="00402295"/>
    <w:rsid w:val="004039B2"/>
    <w:rsid w:val="00403D74"/>
    <w:rsid w:val="00404176"/>
    <w:rsid w:val="004046BA"/>
    <w:rsid w:val="00404872"/>
    <w:rsid w:val="004049C4"/>
    <w:rsid w:val="00404A10"/>
    <w:rsid w:val="00404BB7"/>
    <w:rsid w:val="00405146"/>
    <w:rsid w:val="0040556E"/>
    <w:rsid w:val="00405597"/>
    <w:rsid w:val="004057CA"/>
    <w:rsid w:val="00406013"/>
    <w:rsid w:val="00406482"/>
    <w:rsid w:val="00406DF1"/>
    <w:rsid w:val="00407374"/>
    <w:rsid w:val="00407B6C"/>
    <w:rsid w:val="00407D61"/>
    <w:rsid w:val="004102F1"/>
    <w:rsid w:val="0041041C"/>
    <w:rsid w:val="00410D8D"/>
    <w:rsid w:val="004111BF"/>
    <w:rsid w:val="004112EC"/>
    <w:rsid w:val="0041158A"/>
    <w:rsid w:val="004116D8"/>
    <w:rsid w:val="00412358"/>
    <w:rsid w:val="00412992"/>
    <w:rsid w:val="00412D63"/>
    <w:rsid w:val="00413949"/>
    <w:rsid w:val="00413B30"/>
    <w:rsid w:val="00413BC9"/>
    <w:rsid w:val="00413D2E"/>
    <w:rsid w:val="00413F98"/>
    <w:rsid w:val="004140DB"/>
    <w:rsid w:val="004141AA"/>
    <w:rsid w:val="004143F8"/>
    <w:rsid w:val="004151D9"/>
    <w:rsid w:val="004152D3"/>
    <w:rsid w:val="00415F1F"/>
    <w:rsid w:val="00416B5E"/>
    <w:rsid w:val="00416C70"/>
    <w:rsid w:val="0041715A"/>
    <w:rsid w:val="004172AA"/>
    <w:rsid w:val="00417419"/>
    <w:rsid w:val="0041762F"/>
    <w:rsid w:val="00417C85"/>
    <w:rsid w:val="00417E2D"/>
    <w:rsid w:val="0042012B"/>
    <w:rsid w:val="004204DA"/>
    <w:rsid w:val="00420B4C"/>
    <w:rsid w:val="00420CBC"/>
    <w:rsid w:val="00421346"/>
    <w:rsid w:val="0042193F"/>
    <w:rsid w:val="00421DF4"/>
    <w:rsid w:val="0042289B"/>
    <w:rsid w:val="00422C7E"/>
    <w:rsid w:val="0042317E"/>
    <w:rsid w:val="004233F4"/>
    <w:rsid w:val="00423904"/>
    <w:rsid w:val="00423DB0"/>
    <w:rsid w:val="004246F0"/>
    <w:rsid w:val="0042483C"/>
    <w:rsid w:val="004249AA"/>
    <w:rsid w:val="004249FA"/>
    <w:rsid w:val="00424B79"/>
    <w:rsid w:val="00424FEC"/>
    <w:rsid w:val="00425A70"/>
    <w:rsid w:val="00425A8C"/>
    <w:rsid w:val="00426309"/>
    <w:rsid w:val="004267FA"/>
    <w:rsid w:val="00426B75"/>
    <w:rsid w:val="00426C7E"/>
    <w:rsid w:val="004277B4"/>
    <w:rsid w:val="00430120"/>
    <w:rsid w:val="00430212"/>
    <w:rsid w:val="00430B40"/>
    <w:rsid w:val="00430BA5"/>
    <w:rsid w:val="00430E1F"/>
    <w:rsid w:val="00430FD8"/>
    <w:rsid w:val="0043112C"/>
    <w:rsid w:val="004311EC"/>
    <w:rsid w:val="00431B09"/>
    <w:rsid w:val="00432464"/>
    <w:rsid w:val="00432559"/>
    <w:rsid w:val="004328A8"/>
    <w:rsid w:val="00432A9C"/>
    <w:rsid w:val="00432AAB"/>
    <w:rsid w:val="00432E30"/>
    <w:rsid w:val="00432FB5"/>
    <w:rsid w:val="004330D6"/>
    <w:rsid w:val="00433187"/>
    <w:rsid w:val="0043357D"/>
    <w:rsid w:val="0043361E"/>
    <w:rsid w:val="00433EA1"/>
    <w:rsid w:val="00434E27"/>
    <w:rsid w:val="0043504A"/>
    <w:rsid w:val="004354C9"/>
    <w:rsid w:val="004355A1"/>
    <w:rsid w:val="004358F6"/>
    <w:rsid w:val="004360EC"/>
    <w:rsid w:val="00436383"/>
    <w:rsid w:val="004365EC"/>
    <w:rsid w:val="00436AB3"/>
    <w:rsid w:val="004372DA"/>
    <w:rsid w:val="00437733"/>
    <w:rsid w:val="004379C3"/>
    <w:rsid w:val="00440BD4"/>
    <w:rsid w:val="00440EEA"/>
    <w:rsid w:val="00441735"/>
    <w:rsid w:val="004423C0"/>
    <w:rsid w:val="00442719"/>
    <w:rsid w:val="00442AB4"/>
    <w:rsid w:val="00442B99"/>
    <w:rsid w:val="00442F50"/>
    <w:rsid w:val="00443C79"/>
    <w:rsid w:val="00443E39"/>
    <w:rsid w:val="004447DC"/>
    <w:rsid w:val="00444AE0"/>
    <w:rsid w:val="00444E2D"/>
    <w:rsid w:val="00446270"/>
    <w:rsid w:val="00446591"/>
    <w:rsid w:val="00447297"/>
    <w:rsid w:val="0044774B"/>
    <w:rsid w:val="00447C57"/>
    <w:rsid w:val="00450586"/>
    <w:rsid w:val="00450824"/>
    <w:rsid w:val="00450BFA"/>
    <w:rsid w:val="0045121D"/>
    <w:rsid w:val="0045173E"/>
    <w:rsid w:val="004517F8"/>
    <w:rsid w:val="00451AAD"/>
    <w:rsid w:val="00451C9A"/>
    <w:rsid w:val="00451DA0"/>
    <w:rsid w:val="00452D45"/>
    <w:rsid w:val="00453295"/>
    <w:rsid w:val="00453A46"/>
    <w:rsid w:val="00453BAA"/>
    <w:rsid w:val="00453D72"/>
    <w:rsid w:val="0045452B"/>
    <w:rsid w:val="00454D0A"/>
    <w:rsid w:val="00455897"/>
    <w:rsid w:val="00455BA0"/>
    <w:rsid w:val="00455E2E"/>
    <w:rsid w:val="0045600C"/>
    <w:rsid w:val="00456347"/>
    <w:rsid w:val="0045713B"/>
    <w:rsid w:val="00460605"/>
    <w:rsid w:val="00460623"/>
    <w:rsid w:val="0046063A"/>
    <w:rsid w:val="00460702"/>
    <w:rsid w:val="004607AE"/>
    <w:rsid w:val="00460F71"/>
    <w:rsid w:val="0046147E"/>
    <w:rsid w:val="00462182"/>
    <w:rsid w:val="0046225A"/>
    <w:rsid w:val="004622B8"/>
    <w:rsid w:val="0046233E"/>
    <w:rsid w:val="004627B1"/>
    <w:rsid w:val="00462AA8"/>
    <w:rsid w:val="00462F8D"/>
    <w:rsid w:val="0046337C"/>
    <w:rsid w:val="004648A9"/>
    <w:rsid w:val="00464E74"/>
    <w:rsid w:val="004657C6"/>
    <w:rsid w:val="00465828"/>
    <w:rsid w:val="00465AC9"/>
    <w:rsid w:val="00465B51"/>
    <w:rsid w:val="00466A64"/>
    <w:rsid w:val="0046740D"/>
    <w:rsid w:val="00467522"/>
    <w:rsid w:val="00467980"/>
    <w:rsid w:val="00467CF2"/>
    <w:rsid w:val="00467E56"/>
    <w:rsid w:val="0047036E"/>
    <w:rsid w:val="0047039E"/>
    <w:rsid w:val="00471217"/>
    <w:rsid w:val="00472389"/>
    <w:rsid w:val="00472EF7"/>
    <w:rsid w:val="00472F0E"/>
    <w:rsid w:val="00473DD6"/>
    <w:rsid w:val="0047463F"/>
    <w:rsid w:val="0047490D"/>
    <w:rsid w:val="004750DA"/>
    <w:rsid w:val="00475C5A"/>
    <w:rsid w:val="00476327"/>
    <w:rsid w:val="00476B1A"/>
    <w:rsid w:val="0047788C"/>
    <w:rsid w:val="00477B8F"/>
    <w:rsid w:val="00477C0B"/>
    <w:rsid w:val="004804DF"/>
    <w:rsid w:val="00481D08"/>
    <w:rsid w:val="00481D4B"/>
    <w:rsid w:val="00481DDC"/>
    <w:rsid w:val="00481E5A"/>
    <w:rsid w:val="00481F93"/>
    <w:rsid w:val="00482716"/>
    <w:rsid w:val="00482DBF"/>
    <w:rsid w:val="00483245"/>
    <w:rsid w:val="00483306"/>
    <w:rsid w:val="0048372E"/>
    <w:rsid w:val="00483941"/>
    <w:rsid w:val="00483DEF"/>
    <w:rsid w:val="00483E85"/>
    <w:rsid w:val="00484493"/>
    <w:rsid w:val="004844A8"/>
    <w:rsid w:val="0048475A"/>
    <w:rsid w:val="00484E13"/>
    <w:rsid w:val="0048530B"/>
    <w:rsid w:val="0048571D"/>
    <w:rsid w:val="00485733"/>
    <w:rsid w:val="00485848"/>
    <w:rsid w:val="00485CA9"/>
    <w:rsid w:val="00486B23"/>
    <w:rsid w:val="00486B33"/>
    <w:rsid w:val="00486B94"/>
    <w:rsid w:val="00486DBD"/>
    <w:rsid w:val="00487887"/>
    <w:rsid w:val="00487956"/>
    <w:rsid w:val="00487DA7"/>
    <w:rsid w:val="00487EBC"/>
    <w:rsid w:val="004904B4"/>
    <w:rsid w:val="0049058A"/>
    <w:rsid w:val="004910E7"/>
    <w:rsid w:val="00491198"/>
    <w:rsid w:val="00491371"/>
    <w:rsid w:val="00491405"/>
    <w:rsid w:val="004914B3"/>
    <w:rsid w:val="00491724"/>
    <w:rsid w:val="00491AE4"/>
    <w:rsid w:val="004920C2"/>
    <w:rsid w:val="004921CB"/>
    <w:rsid w:val="0049261B"/>
    <w:rsid w:val="00492682"/>
    <w:rsid w:val="0049272D"/>
    <w:rsid w:val="004928E3"/>
    <w:rsid w:val="004929D4"/>
    <w:rsid w:val="00492B3C"/>
    <w:rsid w:val="00492F60"/>
    <w:rsid w:val="0049378F"/>
    <w:rsid w:val="00493C75"/>
    <w:rsid w:val="00493D18"/>
    <w:rsid w:val="0049423D"/>
    <w:rsid w:val="00494F5F"/>
    <w:rsid w:val="00495780"/>
    <w:rsid w:val="00495A6F"/>
    <w:rsid w:val="00495C40"/>
    <w:rsid w:val="004960B0"/>
    <w:rsid w:val="004960D3"/>
    <w:rsid w:val="0049649F"/>
    <w:rsid w:val="00496A2F"/>
    <w:rsid w:val="004973C3"/>
    <w:rsid w:val="004977FF"/>
    <w:rsid w:val="00497DE9"/>
    <w:rsid w:val="004A0434"/>
    <w:rsid w:val="004A090E"/>
    <w:rsid w:val="004A09EB"/>
    <w:rsid w:val="004A0B8B"/>
    <w:rsid w:val="004A0C46"/>
    <w:rsid w:val="004A1188"/>
    <w:rsid w:val="004A1217"/>
    <w:rsid w:val="004A1465"/>
    <w:rsid w:val="004A165D"/>
    <w:rsid w:val="004A18A0"/>
    <w:rsid w:val="004A21BC"/>
    <w:rsid w:val="004A21CE"/>
    <w:rsid w:val="004A2729"/>
    <w:rsid w:val="004A2B7F"/>
    <w:rsid w:val="004A3466"/>
    <w:rsid w:val="004A39F4"/>
    <w:rsid w:val="004A3D27"/>
    <w:rsid w:val="004A452C"/>
    <w:rsid w:val="004A54E0"/>
    <w:rsid w:val="004A579D"/>
    <w:rsid w:val="004A5A1E"/>
    <w:rsid w:val="004A5A77"/>
    <w:rsid w:val="004A5C5D"/>
    <w:rsid w:val="004A5DF2"/>
    <w:rsid w:val="004A5EB9"/>
    <w:rsid w:val="004A620A"/>
    <w:rsid w:val="004A68A3"/>
    <w:rsid w:val="004A73A1"/>
    <w:rsid w:val="004A753F"/>
    <w:rsid w:val="004A7ACE"/>
    <w:rsid w:val="004A7D1E"/>
    <w:rsid w:val="004B0838"/>
    <w:rsid w:val="004B135B"/>
    <w:rsid w:val="004B1617"/>
    <w:rsid w:val="004B1767"/>
    <w:rsid w:val="004B1C9F"/>
    <w:rsid w:val="004B1DD7"/>
    <w:rsid w:val="004B1E9A"/>
    <w:rsid w:val="004B1FC8"/>
    <w:rsid w:val="004B2B1E"/>
    <w:rsid w:val="004B2C2C"/>
    <w:rsid w:val="004B34FC"/>
    <w:rsid w:val="004B3903"/>
    <w:rsid w:val="004B3D1A"/>
    <w:rsid w:val="004B3DEF"/>
    <w:rsid w:val="004B45C5"/>
    <w:rsid w:val="004B490F"/>
    <w:rsid w:val="004B4A88"/>
    <w:rsid w:val="004B4CE5"/>
    <w:rsid w:val="004B4DF3"/>
    <w:rsid w:val="004B4E8A"/>
    <w:rsid w:val="004B565F"/>
    <w:rsid w:val="004B658F"/>
    <w:rsid w:val="004B6710"/>
    <w:rsid w:val="004B6788"/>
    <w:rsid w:val="004B6BA1"/>
    <w:rsid w:val="004B6BFD"/>
    <w:rsid w:val="004B6F6A"/>
    <w:rsid w:val="004B762B"/>
    <w:rsid w:val="004B77B8"/>
    <w:rsid w:val="004B792A"/>
    <w:rsid w:val="004B7C04"/>
    <w:rsid w:val="004C00C4"/>
    <w:rsid w:val="004C0610"/>
    <w:rsid w:val="004C0830"/>
    <w:rsid w:val="004C0D9A"/>
    <w:rsid w:val="004C1B10"/>
    <w:rsid w:val="004C2656"/>
    <w:rsid w:val="004C2E18"/>
    <w:rsid w:val="004C3545"/>
    <w:rsid w:val="004C3E91"/>
    <w:rsid w:val="004C42B7"/>
    <w:rsid w:val="004C42EF"/>
    <w:rsid w:val="004C47F9"/>
    <w:rsid w:val="004C50AC"/>
    <w:rsid w:val="004C5EE1"/>
    <w:rsid w:val="004C6FE8"/>
    <w:rsid w:val="004C7094"/>
    <w:rsid w:val="004C711E"/>
    <w:rsid w:val="004C7A4B"/>
    <w:rsid w:val="004C7DBB"/>
    <w:rsid w:val="004D01CD"/>
    <w:rsid w:val="004D06DB"/>
    <w:rsid w:val="004D0970"/>
    <w:rsid w:val="004D0C1E"/>
    <w:rsid w:val="004D1048"/>
    <w:rsid w:val="004D1157"/>
    <w:rsid w:val="004D15C7"/>
    <w:rsid w:val="004D1908"/>
    <w:rsid w:val="004D19D4"/>
    <w:rsid w:val="004D1C93"/>
    <w:rsid w:val="004D1CC7"/>
    <w:rsid w:val="004D26F2"/>
    <w:rsid w:val="004D2753"/>
    <w:rsid w:val="004D2833"/>
    <w:rsid w:val="004D2899"/>
    <w:rsid w:val="004D29D0"/>
    <w:rsid w:val="004D2BAC"/>
    <w:rsid w:val="004D37C7"/>
    <w:rsid w:val="004D3B8E"/>
    <w:rsid w:val="004D3CB6"/>
    <w:rsid w:val="004D3E6F"/>
    <w:rsid w:val="004D5671"/>
    <w:rsid w:val="004D5688"/>
    <w:rsid w:val="004D5752"/>
    <w:rsid w:val="004D5A25"/>
    <w:rsid w:val="004D609E"/>
    <w:rsid w:val="004D6233"/>
    <w:rsid w:val="004D648F"/>
    <w:rsid w:val="004D6D01"/>
    <w:rsid w:val="004D700C"/>
    <w:rsid w:val="004D7189"/>
    <w:rsid w:val="004E0858"/>
    <w:rsid w:val="004E0910"/>
    <w:rsid w:val="004E0972"/>
    <w:rsid w:val="004E0B47"/>
    <w:rsid w:val="004E0DA9"/>
    <w:rsid w:val="004E0F3C"/>
    <w:rsid w:val="004E12CC"/>
    <w:rsid w:val="004E1919"/>
    <w:rsid w:val="004E22C3"/>
    <w:rsid w:val="004E26B2"/>
    <w:rsid w:val="004E2894"/>
    <w:rsid w:val="004E2BAE"/>
    <w:rsid w:val="004E2C2A"/>
    <w:rsid w:val="004E30EC"/>
    <w:rsid w:val="004E3988"/>
    <w:rsid w:val="004E3E1C"/>
    <w:rsid w:val="004E49F8"/>
    <w:rsid w:val="004E4B2D"/>
    <w:rsid w:val="004E4C26"/>
    <w:rsid w:val="004E4E78"/>
    <w:rsid w:val="004E5268"/>
    <w:rsid w:val="004E5440"/>
    <w:rsid w:val="004E61E1"/>
    <w:rsid w:val="004E6F6D"/>
    <w:rsid w:val="004E7843"/>
    <w:rsid w:val="004E7A3E"/>
    <w:rsid w:val="004E7B9A"/>
    <w:rsid w:val="004E7BF8"/>
    <w:rsid w:val="004F0233"/>
    <w:rsid w:val="004F0325"/>
    <w:rsid w:val="004F0496"/>
    <w:rsid w:val="004F0A34"/>
    <w:rsid w:val="004F15D5"/>
    <w:rsid w:val="004F1642"/>
    <w:rsid w:val="004F168F"/>
    <w:rsid w:val="004F1B62"/>
    <w:rsid w:val="004F1D64"/>
    <w:rsid w:val="004F265C"/>
    <w:rsid w:val="004F3433"/>
    <w:rsid w:val="004F3703"/>
    <w:rsid w:val="004F39ED"/>
    <w:rsid w:val="004F3FD0"/>
    <w:rsid w:val="004F4291"/>
    <w:rsid w:val="004F4700"/>
    <w:rsid w:val="004F4D8F"/>
    <w:rsid w:val="004F56DD"/>
    <w:rsid w:val="004F60E0"/>
    <w:rsid w:val="004F6273"/>
    <w:rsid w:val="004F6332"/>
    <w:rsid w:val="004F6889"/>
    <w:rsid w:val="004F6AAD"/>
    <w:rsid w:val="004F6F32"/>
    <w:rsid w:val="005009BF"/>
    <w:rsid w:val="00500C0C"/>
    <w:rsid w:val="00500EA9"/>
    <w:rsid w:val="0050120C"/>
    <w:rsid w:val="00501944"/>
    <w:rsid w:val="0050203E"/>
    <w:rsid w:val="00502090"/>
    <w:rsid w:val="005021EF"/>
    <w:rsid w:val="0050225D"/>
    <w:rsid w:val="00502CE5"/>
    <w:rsid w:val="00503250"/>
    <w:rsid w:val="0050331E"/>
    <w:rsid w:val="005033B6"/>
    <w:rsid w:val="00503708"/>
    <w:rsid w:val="00503CEB"/>
    <w:rsid w:val="00503D99"/>
    <w:rsid w:val="00503E22"/>
    <w:rsid w:val="0050492E"/>
    <w:rsid w:val="005049D7"/>
    <w:rsid w:val="00504B46"/>
    <w:rsid w:val="00504C64"/>
    <w:rsid w:val="00504CC0"/>
    <w:rsid w:val="005052AE"/>
    <w:rsid w:val="0050578A"/>
    <w:rsid w:val="00506082"/>
    <w:rsid w:val="00506191"/>
    <w:rsid w:val="00507B84"/>
    <w:rsid w:val="005106C9"/>
    <w:rsid w:val="00510978"/>
    <w:rsid w:val="00510DE5"/>
    <w:rsid w:val="00511123"/>
    <w:rsid w:val="005111E1"/>
    <w:rsid w:val="0051147B"/>
    <w:rsid w:val="0051267F"/>
    <w:rsid w:val="00512B31"/>
    <w:rsid w:val="00512C15"/>
    <w:rsid w:val="00512F9F"/>
    <w:rsid w:val="00513F5F"/>
    <w:rsid w:val="00515269"/>
    <w:rsid w:val="0051526D"/>
    <w:rsid w:val="0051584F"/>
    <w:rsid w:val="00515D51"/>
    <w:rsid w:val="00515E84"/>
    <w:rsid w:val="0051620D"/>
    <w:rsid w:val="005164B7"/>
    <w:rsid w:val="005167FA"/>
    <w:rsid w:val="00516CC3"/>
    <w:rsid w:val="00516D57"/>
    <w:rsid w:val="00517C47"/>
    <w:rsid w:val="00520031"/>
    <w:rsid w:val="005205C5"/>
    <w:rsid w:val="005212AA"/>
    <w:rsid w:val="00521B71"/>
    <w:rsid w:val="00521B72"/>
    <w:rsid w:val="00521DA9"/>
    <w:rsid w:val="005220AC"/>
    <w:rsid w:val="005224F3"/>
    <w:rsid w:val="00522890"/>
    <w:rsid w:val="00522A7F"/>
    <w:rsid w:val="00523EFB"/>
    <w:rsid w:val="00524280"/>
    <w:rsid w:val="00524306"/>
    <w:rsid w:val="005244CC"/>
    <w:rsid w:val="00524646"/>
    <w:rsid w:val="00524A56"/>
    <w:rsid w:val="00524C3F"/>
    <w:rsid w:val="00524FEE"/>
    <w:rsid w:val="00525500"/>
    <w:rsid w:val="00526502"/>
    <w:rsid w:val="0052659D"/>
    <w:rsid w:val="005265CD"/>
    <w:rsid w:val="00526859"/>
    <w:rsid w:val="005269CA"/>
    <w:rsid w:val="00526A0F"/>
    <w:rsid w:val="00526B6F"/>
    <w:rsid w:val="00527B21"/>
    <w:rsid w:val="00530327"/>
    <w:rsid w:val="0053058B"/>
    <w:rsid w:val="00530870"/>
    <w:rsid w:val="00530E53"/>
    <w:rsid w:val="00530E68"/>
    <w:rsid w:val="00531211"/>
    <w:rsid w:val="005314E6"/>
    <w:rsid w:val="00531CD1"/>
    <w:rsid w:val="00532A90"/>
    <w:rsid w:val="00533B3D"/>
    <w:rsid w:val="0053417F"/>
    <w:rsid w:val="005345DC"/>
    <w:rsid w:val="005346A8"/>
    <w:rsid w:val="00534A82"/>
    <w:rsid w:val="0053526F"/>
    <w:rsid w:val="00535697"/>
    <w:rsid w:val="00536246"/>
    <w:rsid w:val="00536F36"/>
    <w:rsid w:val="00536F52"/>
    <w:rsid w:val="00536FD3"/>
    <w:rsid w:val="00537839"/>
    <w:rsid w:val="00540BD2"/>
    <w:rsid w:val="00540DD0"/>
    <w:rsid w:val="00540DDF"/>
    <w:rsid w:val="00541283"/>
    <w:rsid w:val="0054148F"/>
    <w:rsid w:val="00542025"/>
    <w:rsid w:val="005421DF"/>
    <w:rsid w:val="00542F5A"/>
    <w:rsid w:val="00542FC0"/>
    <w:rsid w:val="00543319"/>
    <w:rsid w:val="005435EE"/>
    <w:rsid w:val="0054396D"/>
    <w:rsid w:val="00543FC8"/>
    <w:rsid w:val="00544257"/>
    <w:rsid w:val="005443DD"/>
    <w:rsid w:val="00544534"/>
    <w:rsid w:val="00544B2F"/>
    <w:rsid w:val="00544B41"/>
    <w:rsid w:val="00546011"/>
    <w:rsid w:val="00546E89"/>
    <w:rsid w:val="005478B2"/>
    <w:rsid w:val="00547A61"/>
    <w:rsid w:val="00547ACE"/>
    <w:rsid w:val="00547D53"/>
    <w:rsid w:val="00550021"/>
    <w:rsid w:val="0055013F"/>
    <w:rsid w:val="005507AD"/>
    <w:rsid w:val="005509E3"/>
    <w:rsid w:val="00550F71"/>
    <w:rsid w:val="00550F7E"/>
    <w:rsid w:val="005511E3"/>
    <w:rsid w:val="005514F8"/>
    <w:rsid w:val="00552C5D"/>
    <w:rsid w:val="00553496"/>
    <w:rsid w:val="00553910"/>
    <w:rsid w:val="00553A9B"/>
    <w:rsid w:val="00553BD6"/>
    <w:rsid w:val="00554979"/>
    <w:rsid w:val="0055574D"/>
    <w:rsid w:val="00555C46"/>
    <w:rsid w:val="005563DA"/>
    <w:rsid w:val="00556EFE"/>
    <w:rsid w:val="00557A47"/>
    <w:rsid w:val="00560CCF"/>
    <w:rsid w:val="00561434"/>
    <w:rsid w:val="00561449"/>
    <w:rsid w:val="00561967"/>
    <w:rsid w:val="00562040"/>
    <w:rsid w:val="005626AE"/>
    <w:rsid w:val="00562A4B"/>
    <w:rsid w:val="00562AC9"/>
    <w:rsid w:val="005631B0"/>
    <w:rsid w:val="005635CF"/>
    <w:rsid w:val="00563779"/>
    <w:rsid w:val="00563981"/>
    <w:rsid w:val="00563AE8"/>
    <w:rsid w:val="00564691"/>
    <w:rsid w:val="00564D2B"/>
    <w:rsid w:val="00564D82"/>
    <w:rsid w:val="00564E53"/>
    <w:rsid w:val="00565471"/>
    <w:rsid w:val="00565573"/>
    <w:rsid w:val="00565D87"/>
    <w:rsid w:val="0056605D"/>
    <w:rsid w:val="005660FC"/>
    <w:rsid w:val="00566D48"/>
    <w:rsid w:val="00566FFE"/>
    <w:rsid w:val="00567538"/>
    <w:rsid w:val="00567549"/>
    <w:rsid w:val="00567817"/>
    <w:rsid w:val="005678C5"/>
    <w:rsid w:val="00567E47"/>
    <w:rsid w:val="00570144"/>
    <w:rsid w:val="005709B0"/>
    <w:rsid w:val="00570C65"/>
    <w:rsid w:val="00570F4F"/>
    <w:rsid w:val="00571907"/>
    <w:rsid w:val="00572F76"/>
    <w:rsid w:val="00573206"/>
    <w:rsid w:val="00573385"/>
    <w:rsid w:val="0057406F"/>
    <w:rsid w:val="005740C5"/>
    <w:rsid w:val="00574C45"/>
    <w:rsid w:val="00574CFC"/>
    <w:rsid w:val="00575184"/>
    <w:rsid w:val="00575BCF"/>
    <w:rsid w:val="00576442"/>
    <w:rsid w:val="005766DC"/>
    <w:rsid w:val="00576E9D"/>
    <w:rsid w:val="00577060"/>
    <w:rsid w:val="00577900"/>
    <w:rsid w:val="0058017A"/>
    <w:rsid w:val="005801F8"/>
    <w:rsid w:val="0058055A"/>
    <w:rsid w:val="00580713"/>
    <w:rsid w:val="00580F80"/>
    <w:rsid w:val="0058192B"/>
    <w:rsid w:val="00581BF2"/>
    <w:rsid w:val="00581D4C"/>
    <w:rsid w:val="00581DF5"/>
    <w:rsid w:val="005822A5"/>
    <w:rsid w:val="00582B62"/>
    <w:rsid w:val="0058309D"/>
    <w:rsid w:val="00583447"/>
    <w:rsid w:val="00583A7E"/>
    <w:rsid w:val="00583B54"/>
    <w:rsid w:val="005849F3"/>
    <w:rsid w:val="00584D7C"/>
    <w:rsid w:val="00584DEB"/>
    <w:rsid w:val="00585192"/>
    <w:rsid w:val="00585517"/>
    <w:rsid w:val="00585936"/>
    <w:rsid w:val="00585FAC"/>
    <w:rsid w:val="00586520"/>
    <w:rsid w:val="00586612"/>
    <w:rsid w:val="0058689B"/>
    <w:rsid w:val="00590B32"/>
    <w:rsid w:val="00590FF9"/>
    <w:rsid w:val="005911BA"/>
    <w:rsid w:val="0059121F"/>
    <w:rsid w:val="00591A55"/>
    <w:rsid w:val="005920A3"/>
    <w:rsid w:val="00592C75"/>
    <w:rsid w:val="00592FED"/>
    <w:rsid w:val="00593227"/>
    <w:rsid w:val="005935C2"/>
    <w:rsid w:val="00593A1C"/>
    <w:rsid w:val="0059409D"/>
    <w:rsid w:val="005942EE"/>
    <w:rsid w:val="00594481"/>
    <w:rsid w:val="00594486"/>
    <w:rsid w:val="00595217"/>
    <w:rsid w:val="005953E4"/>
    <w:rsid w:val="00595613"/>
    <w:rsid w:val="00595644"/>
    <w:rsid w:val="005958A5"/>
    <w:rsid w:val="00595F4B"/>
    <w:rsid w:val="00595F7B"/>
    <w:rsid w:val="00595FB3"/>
    <w:rsid w:val="0059616B"/>
    <w:rsid w:val="0059623A"/>
    <w:rsid w:val="00596253"/>
    <w:rsid w:val="00596775"/>
    <w:rsid w:val="005973C8"/>
    <w:rsid w:val="00597917"/>
    <w:rsid w:val="00597950"/>
    <w:rsid w:val="0059796D"/>
    <w:rsid w:val="00597CB4"/>
    <w:rsid w:val="00597F3F"/>
    <w:rsid w:val="005A1535"/>
    <w:rsid w:val="005A1B5A"/>
    <w:rsid w:val="005A216F"/>
    <w:rsid w:val="005A28A2"/>
    <w:rsid w:val="005A3111"/>
    <w:rsid w:val="005A3502"/>
    <w:rsid w:val="005A360C"/>
    <w:rsid w:val="005A371F"/>
    <w:rsid w:val="005A3883"/>
    <w:rsid w:val="005A39F9"/>
    <w:rsid w:val="005A3A22"/>
    <w:rsid w:val="005A42DD"/>
    <w:rsid w:val="005A47C2"/>
    <w:rsid w:val="005A492C"/>
    <w:rsid w:val="005A49E5"/>
    <w:rsid w:val="005A4F15"/>
    <w:rsid w:val="005A5460"/>
    <w:rsid w:val="005A5509"/>
    <w:rsid w:val="005A5A34"/>
    <w:rsid w:val="005A606C"/>
    <w:rsid w:val="005A624C"/>
    <w:rsid w:val="005A6582"/>
    <w:rsid w:val="005A6DBA"/>
    <w:rsid w:val="005A75B1"/>
    <w:rsid w:val="005A778B"/>
    <w:rsid w:val="005A77EF"/>
    <w:rsid w:val="005A7B35"/>
    <w:rsid w:val="005B0451"/>
    <w:rsid w:val="005B091E"/>
    <w:rsid w:val="005B094E"/>
    <w:rsid w:val="005B0A1F"/>
    <w:rsid w:val="005B1740"/>
    <w:rsid w:val="005B23AE"/>
    <w:rsid w:val="005B2A1E"/>
    <w:rsid w:val="005B2BDB"/>
    <w:rsid w:val="005B3189"/>
    <w:rsid w:val="005B52CE"/>
    <w:rsid w:val="005B53B4"/>
    <w:rsid w:val="005B581F"/>
    <w:rsid w:val="005B5C02"/>
    <w:rsid w:val="005B6082"/>
    <w:rsid w:val="005B6418"/>
    <w:rsid w:val="005B655D"/>
    <w:rsid w:val="005B6A43"/>
    <w:rsid w:val="005B6AA2"/>
    <w:rsid w:val="005B6DF4"/>
    <w:rsid w:val="005B760B"/>
    <w:rsid w:val="005B7C50"/>
    <w:rsid w:val="005C071A"/>
    <w:rsid w:val="005C0BA9"/>
    <w:rsid w:val="005C1222"/>
    <w:rsid w:val="005C141E"/>
    <w:rsid w:val="005C1721"/>
    <w:rsid w:val="005C1734"/>
    <w:rsid w:val="005C17EC"/>
    <w:rsid w:val="005C18B1"/>
    <w:rsid w:val="005C1D0B"/>
    <w:rsid w:val="005C1DB1"/>
    <w:rsid w:val="005C1F65"/>
    <w:rsid w:val="005C20FA"/>
    <w:rsid w:val="005C29CF"/>
    <w:rsid w:val="005C2AA3"/>
    <w:rsid w:val="005C2B29"/>
    <w:rsid w:val="005C2BD8"/>
    <w:rsid w:val="005C359E"/>
    <w:rsid w:val="005C3723"/>
    <w:rsid w:val="005C3BA8"/>
    <w:rsid w:val="005C3D0A"/>
    <w:rsid w:val="005C4725"/>
    <w:rsid w:val="005C4769"/>
    <w:rsid w:val="005C5282"/>
    <w:rsid w:val="005C53AF"/>
    <w:rsid w:val="005C55A5"/>
    <w:rsid w:val="005C57F4"/>
    <w:rsid w:val="005C5811"/>
    <w:rsid w:val="005C5836"/>
    <w:rsid w:val="005C5CF7"/>
    <w:rsid w:val="005C7668"/>
    <w:rsid w:val="005D0359"/>
    <w:rsid w:val="005D06B9"/>
    <w:rsid w:val="005D0952"/>
    <w:rsid w:val="005D0B58"/>
    <w:rsid w:val="005D0FE3"/>
    <w:rsid w:val="005D1614"/>
    <w:rsid w:val="005D2503"/>
    <w:rsid w:val="005D2768"/>
    <w:rsid w:val="005D2D18"/>
    <w:rsid w:val="005D300E"/>
    <w:rsid w:val="005D30E4"/>
    <w:rsid w:val="005D39ED"/>
    <w:rsid w:val="005D3C37"/>
    <w:rsid w:val="005D40EB"/>
    <w:rsid w:val="005D464E"/>
    <w:rsid w:val="005D4AA0"/>
    <w:rsid w:val="005D4AA9"/>
    <w:rsid w:val="005D4BE9"/>
    <w:rsid w:val="005D4E32"/>
    <w:rsid w:val="005D56F5"/>
    <w:rsid w:val="005D5728"/>
    <w:rsid w:val="005D59AF"/>
    <w:rsid w:val="005D5BB5"/>
    <w:rsid w:val="005D6108"/>
    <w:rsid w:val="005D6543"/>
    <w:rsid w:val="005D6A1E"/>
    <w:rsid w:val="005D6A52"/>
    <w:rsid w:val="005D7007"/>
    <w:rsid w:val="005E00EE"/>
    <w:rsid w:val="005E019D"/>
    <w:rsid w:val="005E0411"/>
    <w:rsid w:val="005E06B2"/>
    <w:rsid w:val="005E0E42"/>
    <w:rsid w:val="005E1776"/>
    <w:rsid w:val="005E20C6"/>
    <w:rsid w:val="005E233B"/>
    <w:rsid w:val="005E2345"/>
    <w:rsid w:val="005E2E02"/>
    <w:rsid w:val="005E4EB8"/>
    <w:rsid w:val="005E5038"/>
    <w:rsid w:val="005E5796"/>
    <w:rsid w:val="005E5D5F"/>
    <w:rsid w:val="005E61EF"/>
    <w:rsid w:val="005E703E"/>
    <w:rsid w:val="005F0301"/>
    <w:rsid w:val="005F1030"/>
    <w:rsid w:val="005F1182"/>
    <w:rsid w:val="005F131C"/>
    <w:rsid w:val="005F169B"/>
    <w:rsid w:val="005F1AC2"/>
    <w:rsid w:val="005F23E6"/>
    <w:rsid w:val="005F30A5"/>
    <w:rsid w:val="005F30C3"/>
    <w:rsid w:val="005F34C7"/>
    <w:rsid w:val="005F3819"/>
    <w:rsid w:val="005F396E"/>
    <w:rsid w:val="005F3AD5"/>
    <w:rsid w:val="005F43AB"/>
    <w:rsid w:val="005F43F2"/>
    <w:rsid w:val="005F499F"/>
    <w:rsid w:val="005F4A45"/>
    <w:rsid w:val="005F501F"/>
    <w:rsid w:val="005F5814"/>
    <w:rsid w:val="005F5A77"/>
    <w:rsid w:val="005F60E0"/>
    <w:rsid w:val="005F60FF"/>
    <w:rsid w:val="005F66E0"/>
    <w:rsid w:val="005F6806"/>
    <w:rsid w:val="005F6B72"/>
    <w:rsid w:val="005F6C16"/>
    <w:rsid w:val="005F6F55"/>
    <w:rsid w:val="005F727A"/>
    <w:rsid w:val="005F7952"/>
    <w:rsid w:val="006009B9"/>
    <w:rsid w:val="006010F0"/>
    <w:rsid w:val="006019A1"/>
    <w:rsid w:val="00602001"/>
    <w:rsid w:val="00602071"/>
    <w:rsid w:val="00602BA6"/>
    <w:rsid w:val="00602EF2"/>
    <w:rsid w:val="00603F8F"/>
    <w:rsid w:val="006042D1"/>
    <w:rsid w:val="006044DF"/>
    <w:rsid w:val="00604CFD"/>
    <w:rsid w:val="00605299"/>
    <w:rsid w:val="00605545"/>
    <w:rsid w:val="00605DCC"/>
    <w:rsid w:val="00605E59"/>
    <w:rsid w:val="00605FCA"/>
    <w:rsid w:val="0060606F"/>
    <w:rsid w:val="00606604"/>
    <w:rsid w:val="006069B9"/>
    <w:rsid w:val="00607043"/>
    <w:rsid w:val="00607817"/>
    <w:rsid w:val="00607982"/>
    <w:rsid w:val="00607E15"/>
    <w:rsid w:val="0061012F"/>
    <w:rsid w:val="0061016C"/>
    <w:rsid w:val="006105E9"/>
    <w:rsid w:val="00610728"/>
    <w:rsid w:val="006107E5"/>
    <w:rsid w:val="00610C11"/>
    <w:rsid w:val="006110C4"/>
    <w:rsid w:val="00611441"/>
    <w:rsid w:val="0061164B"/>
    <w:rsid w:val="006121E5"/>
    <w:rsid w:val="0061233F"/>
    <w:rsid w:val="006128AF"/>
    <w:rsid w:val="00613468"/>
    <w:rsid w:val="00613DED"/>
    <w:rsid w:val="00613FAA"/>
    <w:rsid w:val="00614175"/>
    <w:rsid w:val="006142A2"/>
    <w:rsid w:val="0061451E"/>
    <w:rsid w:val="0061514C"/>
    <w:rsid w:val="006158C4"/>
    <w:rsid w:val="00615AD8"/>
    <w:rsid w:val="00616418"/>
    <w:rsid w:val="0061653E"/>
    <w:rsid w:val="0061760A"/>
    <w:rsid w:val="00617EE0"/>
    <w:rsid w:val="00620272"/>
    <w:rsid w:val="00620537"/>
    <w:rsid w:val="00620B7B"/>
    <w:rsid w:val="0062133C"/>
    <w:rsid w:val="00622E3F"/>
    <w:rsid w:val="00623D96"/>
    <w:rsid w:val="00623E84"/>
    <w:rsid w:val="00623F1F"/>
    <w:rsid w:val="00624534"/>
    <w:rsid w:val="0062471E"/>
    <w:rsid w:val="00624D94"/>
    <w:rsid w:val="00625EDC"/>
    <w:rsid w:val="00626102"/>
    <w:rsid w:val="006262ED"/>
    <w:rsid w:val="0062647D"/>
    <w:rsid w:val="00626A87"/>
    <w:rsid w:val="00626C6E"/>
    <w:rsid w:val="0062782D"/>
    <w:rsid w:val="00627C4B"/>
    <w:rsid w:val="00630188"/>
    <w:rsid w:val="00630316"/>
    <w:rsid w:val="00630842"/>
    <w:rsid w:val="00630AB8"/>
    <w:rsid w:val="00630DBB"/>
    <w:rsid w:val="006312BA"/>
    <w:rsid w:val="00631EA1"/>
    <w:rsid w:val="0063287D"/>
    <w:rsid w:val="006336B4"/>
    <w:rsid w:val="006338A6"/>
    <w:rsid w:val="006338E3"/>
    <w:rsid w:val="00633BD7"/>
    <w:rsid w:val="00633BF9"/>
    <w:rsid w:val="006340F8"/>
    <w:rsid w:val="00634C78"/>
    <w:rsid w:val="00634CE6"/>
    <w:rsid w:val="00634D69"/>
    <w:rsid w:val="006353AF"/>
    <w:rsid w:val="00635AD5"/>
    <w:rsid w:val="00635BC4"/>
    <w:rsid w:val="00635E11"/>
    <w:rsid w:val="00635F65"/>
    <w:rsid w:val="0063611F"/>
    <w:rsid w:val="00636325"/>
    <w:rsid w:val="0063650B"/>
    <w:rsid w:val="00636F9A"/>
    <w:rsid w:val="00637006"/>
    <w:rsid w:val="00637056"/>
    <w:rsid w:val="00637310"/>
    <w:rsid w:val="00637533"/>
    <w:rsid w:val="00637C2C"/>
    <w:rsid w:val="00637DE4"/>
    <w:rsid w:val="0064011F"/>
    <w:rsid w:val="00640235"/>
    <w:rsid w:val="00640928"/>
    <w:rsid w:val="00640DB5"/>
    <w:rsid w:val="0064128C"/>
    <w:rsid w:val="00641787"/>
    <w:rsid w:val="00641C4B"/>
    <w:rsid w:val="00642338"/>
    <w:rsid w:val="00642658"/>
    <w:rsid w:val="0064341A"/>
    <w:rsid w:val="006436E4"/>
    <w:rsid w:val="00643DC2"/>
    <w:rsid w:val="00644B1F"/>
    <w:rsid w:val="00644B60"/>
    <w:rsid w:val="00645850"/>
    <w:rsid w:val="006460E8"/>
    <w:rsid w:val="00646213"/>
    <w:rsid w:val="00646509"/>
    <w:rsid w:val="00650A3F"/>
    <w:rsid w:val="00650BE7"/>
    <w:rsid w:val="00650E30"/>
    <w:rsid w:val="00651713"/>
    <w:rsid w:val="00651A50"/>
    <w:rsid w:val="00651AA3"/>
    <w:rsid w:val="00651DFB"/>
    <w:rsid w:val="006521C1"/>
    <w:rsid w:val="00652741"/>
    <w:rsid w:val="006527C0"/>
    <w:rsid w:val="00652B87"/>
    <w:rsid w:val="00652D56"/>
    <w:rsid w:val="00652EC8"/>
    <w:rsid w:val="006530BF"/>
    <w:rsid w:val="0065337D"/>
    <w:rsid w:val="00653510"/>
    <w:rsid w:val="006535C0"/>
    <w:rsid w:val="00653612"/>
    <w:rsid w:val="00653617"/>
    <w:rsid w:val="00653836"/>
    <w:rsid w:val="00654401"/>
    <w:rsid w:val="006547AB"/>
    <w:rsid w:val="00654AF6"/>
    <w:rsid w:val="00654F3F"/>
    <w:rsid w:val="00655570"/>
    <w:rsid w:val="00655648"/>
    <w:rsid w:val="0065601E"/>
    <w:rsid w:val="00657117"/>
    <w:rsid w:val="00657D6B"/>
    <w:rsid w:val="006601FB"/>
    <w:rsid w:val="0066098B"/>
    <w:rsid w:val="006614EF"/>
    <w:rsid w:val="006617DB"/>
    <w:rsid w:val="00661EB5"/>
    <w:rsid w:val="00661EFA"/>
    <w:rsid w:val="00662908"/>
    <w:rsid w:val="00662A09"/>
    <w:rsid w:val="00663537"/>
    <w:rsid w:val="006636F6"/>
    <w:rsid w:val="00663BC0"/>
    <w:rsid w:val="00664155"/>
    <w:rsid w:val="00664351"/>
    <w:rsid w:val="006647DA"/>
    <w:rsid w:val="00664C9B"/>
    <w:rsid w:val="00664CB7"/>
    <w:rsid w:val="00664EC6"/>
    <w:rsid w:val="00666958"/>
    <w:rsid w:val="00666CE7"/>
    <w:rsid w:val="006673FC"/>
    <w:rsid w:val="006674BE"/>
    <w:rsid w:val="00667641"/>
    <w:rsid w:val="00667906"/>
    <w:rsid w:val="006701CD"/>
    <w:rsid w:val="006706C6"/>
    <w:rsid w:val="006718D8"/>
    <w:rsid w:val="006718E5"/>
    <w:rsid w:val="00671988"/>
    <w:rsid w:val="00671B16"/>
    <w:rsid w:val="00671C38"/>
    <w:rsid w:val="00671FA4"/>
    <w:rsid w:val="00672151"/>
    <w:rsid w:val="006737C5"/>
    <w:rsid w:val="00673B5F"/>
    <w:rsid w:val="00673EB5"/>
    <w:rsid w:val="00674577"/>
    <w:rsid w:val="006756CE"/>
    <w:rsid w:val="0067591E"/>
    <w:rsid w:val="00675B07"/>
    <w:rsid w:val="00675C17"/>
    <w:rsid w:val="006768AC"/>
    <w:rsid w:val="00676C7E"/>
    <w:rsid w:val="00676D8F"/>
    <w:rsid w:val="006771AD"/>
    <w:rsid w:val="006772D5"/>
    <w:rsid w:val="006776D2"/>
    <w:rsid w:val="00677916"/>
    <w:rsid w:val="00677BE2"/>
    <w:rsid w:val="00677DF8"/>
    <w:rsid w:val="00677EF1"/>
    <w:rsid w:val="006807C2"/>
    <w:rsid w:val="00680949"/>
    <w:rsid w:val="00682236"/>
    <w:rsid w:val="0068226E"/>
    <w:rsid w:val="00682985"/>
    <w:rsid w:val="006829AE"/>
    <w:rsid w:val="00682BAB"/>
    <w:rsid w:val="00682EEC"/>
    <w:rsid w:val="00683337"/>
    <w:rsid w:val="0068338B"/>
    <w:rsid w:val="00683729"/>
    <w:rsid w:val="00683B49"/>
    <w:rsid w:val="00683CE6"/>
    <w:rsid w:val="00684082"/>
    <w:rsid w:val="006845D4"/>
    <w:rsid w:val="00684C10"/>
    <w:rsid w:val="00684DCF"/>
    <w:rsid w:val="00685709"/>
    <w:rsid w:val="00685AB5"/>
    <w:rsid w:val="00685D6F"/>
    <w:rsid w:val="00685E3F"/>
    <w:rsid w:val="00686BDC"/>
    <w:rsid w:val="00686D60"/>
    <w:rsid w:val="00687160"/>
    <w:rsid w:val="006871FA"/>
    <w:rsid w:val="00690780"/>
    <w:rsid w:val="006909BA"/>
    <w:rsid w:val="00690DA7"/>
    <w:rsid w:val="0069196A"/>
    <w:rsid w:val="006919D3"/>
    <w:rsid w:val="00692A59"/>
    <w:rsid w:val="00692F95"/>
    <w:rsid w:val="00693154"/>
    <w:rsid w:val="00693740"/>
    <w:rsid w:val="00693864"/>
    <w:rsid w:val="006938D4"/>
    <w:rsid w:val="00693D34"/>
    <w:rsid w:val="00694C25"/>
    <w:rsid w:val="00694E02"/>
    <w:rsid w:val="006957E6"/>
    <w:rsid w:val="006962F8"/>
    <w:rsid w:val="00696DEA"/>
    <w:rsid w:val="006A044F"/>
    <w:rsid w:val="006A1111"/>
    <w:rsid w:val="006A1349"/>
    <w:rsid w:val="006A13D3"/>
    <w:rsid w:val="006A157D"/>
    <w:rsid w:val="006A18D9"/>
    <w:rsid w:val="006A25BD"/>
    <w:rsid w:val="006A331D"/>
    <w:rsid w:val="006A343D"/>
    <w:rsid w:val="006A43A2"/>
    <w:rsid w:val="006A4591"/>
    <w:rsid w:val="006A4695"/>
    <w:rsid w:val="006A4B72"/>
    <w:rsid w:val="006A5459"/>
    <w:rsid w:val="006A5794"/>
    <w:rsid w:val="006A5BD4"/>
    <w:rsid w:val="006A5F58"/>
    <w:rsid w:val="006A6939"/>
    <w:rsid w:val="006A6B87"/>
    <w:rsid w:val="006A6EE2"/>
    <w:rsid w:val="006A6EED"/>
    <w:rsid w:val="006B0053"/>
    <w:rsid w:val="006B0C25"/>
    <w:rsid w:val="006B1198"/>
    <w:rsid w:val="006B15AB"/>
    <w:rsid w:val="006B1B43"/>
    <w:rsid w:val="006B2359"/>
    <w:rsid w:val="006B23F6"/>
    <w:rsid w:val="006B2E13"/>
    <w:rsid w:val="006B30EF"/>
    <w:rsid w:val="006B38CB"/>
    <w:rsid w:val="006B3A8A"/>
    <w:rsid w:val="006B41A9"/>
    <w:rsid w:val="006B4C9F"/>
    <w:rsid w:val="006B528B"/>
    <w:rsid w:val="006B542A"/>
    <w:rsid w:val="006B5F2E"/>
    <w:rsid w:val="006B6039"/>
    <w:rsid w:val="006B677D"/>
    <w:rsid w:val="006B6940"/>
    <w:rsid w:val="006B6A93"/>
    <w:rsid w:val="006B7571"/>
    <w:rsid w:val="006B758B"/>
    <w:rsid w:val="006B7E45"/>
    <w:rsid w:val="006B7FEA"/>
    <w:rsid w:val="006C0332"/>
    <w:rsid w:val="006C0F6A"/>
    <w:rsid w:val="006C19D3"/>
    <w:rsid w:val="006C215E"/>
    <w:rsid w:val="006C23FA"/>
    <w:rsid w:val="006C25D3"/>
    <w:rsid w:val="006C2913"/>
    <w:rsid w:val="006C2979"/>
    <w:rsid w:val="006C30DB"/>
    <w:rsid w:val="006C3787"/>
    <w:rsid w:val="006C3E5D"/>
    <w:rsid w:val="006C41F6"/>
    <w:rsid w:val="006C4226"/>
    <w:rsid w:val="006C441A"/>
    <w:rsid w:val="006C5466"/>
    <w:rsid w:val="006C54D1"/>
    <w:rsid w:val="006C58F3"/>
    <w:rsid w:val="006C5F08"/>
    <w:rsid w:val="006C6327"/>
    <w:rsid w:val="006C6F6A"/>
    <w:rsid w:val="006C7335"/>
    <w:rsid w:val="006C7888"/>
    <w:rsid w:val="006D00BF"/>
    <w:rsid w:val="006D03D6"/>
    <w:rsid w:val="006D0403"/>
    <w:rsid w:val="006D06E8"/>
    <w:rsid w:val="006D07AD"/>
    <w:rsid w:val="006D093A"/>
    <w:rsid w:val="006D0D87"/>
    <w:rsid w:val="006D1241"/>
    <w:rsid w:val="006D18E8"/>
    <w:rsid w:val="006D1BA4"/>
    <w:rsid w:val="006D1F77"/>
    <w:rsid w:val="006D20BC"/>
    <w:rsid w:val="006D20D0"/>
    <w:rsid w:val="006D280A"/>
    <w:rsid w:val="006D2A38"/>
    <w:rsid w:val="006D3103"/>
    <w:rsid w:val="006D3183"/>
    <w:rsid w:val="006D35C2"/>
    <w:rsid w:val="006D3FDC"/>
    <w:rsid w:val="006D426A"/>
    <w:rsid w:val="006D4BE9"/>
    <w:rsid w:val="006D54D2"/>
    <w:rsid w:val="006D5A4F"/>
    <w:rsid w:val="006D60AA"/>
    <w:rsid w:val="006D60F4"/>
    <w:rsid w:val="006D6311"/>
    <w:rsid w:val="006D6DB6"/>
    <w:rsid w:val="006D6E77"/>
    <w:rsid w:val="006D73BE"/>
    <w:rsid w:val="006D770F"/>
    <w:rsid w:val="006E1166"/>
    <w:rsid w:val="006E192C"/>
    <w:rsid w:val="006E19C9"/>
    <w:rsid w:val="006E1BBF"/>
    <w:rsid w:val="006E1D9C"/>
    <w:rsid w:val="006E217B"/>
    <w:rsid w:val="006E236A"/>
    <w:rsid w:val="006E26F4"/>
    <w:rsid w:val="006E2B34"/>
    <w:rsid w:val="006E2DF1"/>
    <w:rsid w:val="006E334C"/>
    <w:rsid w:val="006E3414"/>
    <w:rsid w:val="006E3715"/>
    <w:rsid w:val="006E399B"/>
    <w:rsid w:val="006E4010"/>
    <w:rsid w:val="006E4C07"/>
    <w:rsid w:val="006E4C7B"/>
    <w:rsid w:val="006E4E8A"/>
    <w:rsid w:val="006E5212"/>
    <w:rsid w:val="006E5676"/>
    <w:rsid w:val="006E596B"/>
    <w:rsid w:val="006E59C3"/>
    <w:rsid w:val="006E6226"/>
    <w:rsid w:val="006E652D"/>
    <w:rsid w:val="006E67C6"/>
    <w:rsid w:val="006E6D06"/>
    <w:rsid w:val="006E6F52"/>
    <w:rsid w:val="006E7420"/>
    <w:rsid w:val="006E7D3E"/>
    <w:rsid w:val="006E7D79"/>
    <w:rsid w:val="006E7DBA"/>
    <w:rsid w:val="006F04AE"/>
    <w:rsid w:val="006F07EF"/>
    <w:rsid w:val="006F1988"/>
    <w:rsid w:val="006F1995"/>
    <w:rsid w:val="006F19CE"/>
    <w:rsid w:val="006F1A29"/>
    <w:rsid w:val="006F1CE6"/>
    <w:rsid w:val="006F2A3A"/>
    <w:rsid w:val="006F2C57"/>
    <w:rsid w:val="006F33E1"/>
    <w:rsid w:val="006F35EC"/>
    <w:rsid w:val="006F3602"/>
    <w:rsid w:val="006F4701"/>
    <w:rsid w:val="006F4DC7"/>
    <w:rsid w:val="006F50C6"/>
    <w:rsid w:val="006F5206"/>
    <w:rsid w:val="006F571E"/>
    <w:rsid w:val="006F62A6"/>
    <w:rsid w:val="006F6738"/>
    <w:rsid w:val="006F6A77"/>
    <w:rsid w:val="006F6F4D"/>
    <w:rsid w:val="006F6FCD"/>
    <w:rsid w:val="006F7076"/>
    <w:rsid w:val="006F7404"/>
    <w:rsid w:val="006F79AE"/>
    <w:rsid w:val="006F7FE3"/>
    <w:rsid w:val="007009FE"/>
    <w:rsid w:val="00700AA9"/>
    <w:rsid w:val="007016D7"/>
    <w:rsid w:val="007017CD"/>
    <w:rsid w:val="007017DF"/>
    <w:rsid w:val="00701D28"/>
    <w:rsid w:val="00702C71"/>
    <w:rsid w:val="007030AC"/>
    <w:rsid w:val="00703431"/>
    <w:rsid w:val="00703729"/>
    <w:rsid w:val="00703BA8"/>
    <w:rsid w:val="007045B3"/>
    <w:rsid w:val="0070477E"/>
    <w:rsid w:val="0070491E"/>
    <w:rsid w:val="00704B28"/>
    <w:rsid w:val="00704F14"/>
    <w:rsid w:val="00705107"/>
    <w:rsid w:val="007052B5"/>
    <w:rsid w:val="00705B7E"/>
    <w:rsid w:val="00705BB6"/>
    <w:rsid w:val="00706B9D"/>
    <w:rsid w:val="00706D93"/>
    <w:rsid w:val="00706F16"/>
    <w:rsid w:val="00707F39"/>
    <w:rsid w:val="00710C49"/>
    <w:rsid w:val="00711635"/>
    <w:rsid w:val="007116B6"/>
    <w:rsid w:val="00711763"/>
    <w:rsid w:val="007118B4"/>
    <w:rsid w:val="00711AB3"/>
    <w:rsid w:val="00711B9F"/>
    <w:rsid w:val="00711BA6"/>
    <w:rsid w:val="00712158"/>
    <w:rsid w:val="0071297B"/>
    <w:rsid w:val="0071372F"/>
    <w:rsid w:val="00713F6D"/>
    <w:rsid w:val="00714849"/>
    <w:rsid w:val="0071501D"/>
    <w:rsid w:val="00715502"/>
    <w:rsid w:val="00715EB8"/>
    <w:rsid w:val="0071602C"/>
    <w:rsid w:val="0071623D"/>
    <w:rsid w:val="00716868"/>
    <w:rsid w:val="00716D58"/>
    <w:rsid w:val="0071771F"/>
    <w:rsid w:val="00720071"/>
    <w:rsid w:val="007209A2"/>
    <w:rsid w:val="00720CF5"/>
    <w:rsid w:val="00721295"/>
    <w:rsid w:val="0072197D"/>
    <w:rsid w:val="00721B74"/>
    <w:rsid w:val="00721F67"/>
    <w:rsid w:val="007223DF"/>
    <w:rsid w:val="0072276C"/>
    <w:rsid w:val="00723A22"/>
    <w:rsid w:val="00723C6A"/>
    <w:rsid w:val="00724A5C"/>
    <w:rsid w:val="00724F63"/>
    <w:rsid w:val="00725981"/>
    <w:rsid w:val="00725F69"/>
    <w:rsid w:val="007263AD"/>
    <w:rsid w:val="00726B13"/>
    <w:rsid w:val="00727655"/>
    <w:rsid w:val="00727B20"/>
    <w:rsid w:val="007303D3"/>
    <w:rsid w:val="0073076A"/>
    <w:rsid w:val="007309D4"/>
    <w:rsid w:val="00730D29"/>
    <w:rsid w:val="007313EA"/>
    <w:rsid w:val="00731487"/>
    <w:rsid w:val="00733110"/>
    <w:rsid w:val="00733142"/>
    <w:rsid w:val="00733DA5"/>
    <w:rsid w:val="007348CB"/>
    <w:rsid w:val="00734B58"/>
    <w:rsid w:val="0073634D"/>
    <w:rsid w:val="00736448"/>
    <w:rsid w:val="00736B16"/>
    <w:rsid w:val="00736FF6"/>
    <w:rsid w:val="007374C6"/>
    <w:rsid w:val="0073791E"/>
    <w:rsid w:val="00737BC3"/>
    <w:rsid w:val="00737D37"/>
    <w:rsid w:val="0074017D"/>
    <w:rsid w:val="007405A4"/>
    <w:rsid w:val="00740641"/>
    <w:rsid w:val="007406BE"/>
    <w:rsid w:val="007409F1"/>
    <w:rsid w:val="007410E1"/>
    <w:rsid w:val="00741B44"/>
    <w:rsid w:val="00741EDF"/>
    <w:rsid w:val="00742E43"/>
    <w:rsid w:val="00742E75"/>
    <w:rsid w:val="007435EC"/>
    <w:rsid w:val="00743CCF"/>
    <w:rsid w:val="0074414D"/>
    <w:rsid w:val="00744435"/>
    <w:rsid w:val="00744B83"/>
    <w:rsid w:val="00744E67"/>
    <w:rsid w:val="00745121"/>
    <w:rsid w:val="0074514F"/>
    <w:rsid w:val="007455EB"/>
    <w:rsid w:val="007459B3"/>
    <w:rsid w:val="00745DB6"/>
    <w:rsid w:val="00745E19"/>
    <w:rsid w:val="007471E6"/>
    <w:rsid w:val="007478EF"/>
    <w:rsid w:val="00747F2B"/>
    <w:rsid w:val="00750E40"/>
    <w:rsid w:val="0075164A"/>
    <w:rsid w:val="007518FE"/>
    <w:rsid w:val="0075196C"/>
    <w:rsid w:val="007519DA"/>
    <w:rsid w:val="00751C15"/>
    <w:rsid w:val="007523F7"/>
    <w:rsid w:val="00752495"/>
    <w:rsid w:val="00752687"/>
    <w:rsid w:val="007527EC"/>
    <w:rsid w:val="00752948"/>
    <w:rsid w:val="00753466"/>
    <w:rsid w:val="00753643"/>
    <w:rsid w:val="00753E37"/>
    <w:rsid w:val="00755126"/>
    <w:rsid w:val="00755F4D"/>
    <w:rsid w:val="00756087"/>
    <w:rsid w:val="007563B1"/>
    <w:rsid w:val="00756599"/>
    <w:rsid w:val="00756823"/>
    <w:rsid w:val="007569DA"/>
    <w:rsid w:val="00756D9B"/>
    <w:rsid w:val="00757046"/>
    <w:rsid w:val="00757136"/>
    <w:rsid w:val="0075767D"/>
    <w:rsid w:val="00757A0E"/>
    <w:rsid w:val="00757DFF"/>
    <w:rsid w:val="00760514"/>
    <w:rsid w:val="0076098D"/>
    <w:rsid w:val="007609C2"/>
    <w:rsid w:val="00760A96"/>
    <w:rsid w:val="00760B09"/>
    <w:rsid w:val="00760D10"/>
    <w:rsid w:val="0076120F"/>
    <w:rsid w:val="00761424"/>
    <w:rsid w:val="007614BC"/>
    <w:rsid w:val="0076177A"/>
    <w:rsid w:val="007621D6"/>
    <w:rsid w:val="00762A80"/>
    <w:rsid w:val="00762E9E"/>
    <w:rsid w:val="007631DD"/>
    <w:rsid w:val="007635E7"/>
    <w:rsid w:val="00764101"/>
    <w:rsid w:val="0076458C"/>
    <w:rsid w:val="00764635"/>
    <w:rsid w:val="0076486B"/>
    <w:rsid w:val="00764C94"/>
    <w:rsid w:val="00764CCA"/>
    <w:rsid w:val="00764D56"/>
    <w:rsid w:val="00765D74"/>
    <w:rsid w:val="00766050"/>
    <w:rsid w:val="0076633F"/>
    <w:rsid w:val="007664CC"/>
    <w:rsid w:val="007668C1"/>
    <w:rsid w:val="00766997"/>
    <w:rsid w:val="007671A6"/>
    <w:rsid w:val="00767696"/>
    <w:rsid w:val="00767B03"/>
    <w:rsid w:val="00767B8B"/>
    <w:rsid w:val="00767EC4"/>
    <w:rsid w:val="007701A2"/>
    <w:rsid w:val="007713B1"/>
    <w:rsid w:val="00771A95"/>
    <w:rsid w:val="00772B24"/>
    <w:rsid w:val="00772FEF"/>
    <w:rsid w:val="00773229"/>
    <w:rsid w:val="0077338C"/>
    <w:rsid w:val="007733EB"/>
    <w:rsid w:val="007736A9"/>
    <w:rsid w:val="007737F2"/>
    <w:rsid w:val="00773877"/>
    <w:rsid w:val="00773902"/>
    <w:rsid w:val="00774331"/>
    <w:rsid w:val="00774831"/>
    <w:rsid w:val="00774DA2"/>
    <w:rsid w:val="007753B5"/>
    <w:rsid w:val="007766E5"/>
    <w:rsid w:val="007770B5"/>
    <w:rsid w:val="00777901"/>
    <w:rsid w:val="00777FF0"/>
    <w:rsid w:val="007802AB"/>
    <w:rsid w:val="00780DDD"/>
    <w:rsid w:val="007811DE"/>
    <w:rsid w:val="00781723"/>
    <w:rsid w:val="00781D85"/>
    <w:rsid w:val="007828B6"/>
    <w:rsid w:val="00783004"/>
    <w:rsid w:val="007837B8"/>
    <w:rsid w:val="00783D26"/>
    <w:rsid w:val="00784D93"/>
    <w:rsid w:val="0078538C"/>
    <w:rsid w:val="0078556B"/>
    <w:rsid w:val="007855CC"/>
    <w:rsid w:val="0078598F"/>
    <w:rsid w:val="00785AAA"/>
    <w:rsid w:val="00786169"/>
    <w:rsid w:val="0078630C"/>
    <w:rsid w:val="0078653B"/>
    <w:rsid w:val="0078724F"/>
    <w:rsid w:val="007875B2"/>
    <w:rsid w:val="00787612"/>
    <w:rsid w:val="007876BA"/>
    <w:rsid w:val="00787F30"/>
    <w:rsid w:val="007902B7"/>
    <w:rsid w:val="007905D3"/>
    <w:rsid w:val="007905F1"/>
    <w:rsid w:val="007907D3"/>
    <w:rsid w:val="00790AAB"/>
    <w:rsid w:val="00791449"/>
    <w:rsid w:val="007916F9"/>
    <w:rsid w:val="00791EDF"/>
    <w:rsid w:val="00792068"/>
    <w:rsid w:val="007925CE"/>
    <w:rsid w:val="007927F1"/>
    <w:rsid w:val="0079285D"/>
    <w:rsid w:val="00792AAD"/>
    <w:rsid w:val="00792B0A"/>
    <w:rsid w:val="00792C9D"/>
    <w:rsid w:val="00792DBD"/>
    <w:rsid w:val="0079319F"/>
    <w:rsid w:val="0079326D"/>
    <w:rsid w:val="00793403"/>
    <w:rsid w:val="007936BA"/>
    <w:rsid w:val="00794081"/>
    <w:rsid w:val="007943AA"/>
    <w:rsid w:val="007949BF"/>
    <w:rsid w:val="00794F7F"/>
    <w:rsid w:val="00795936"/>
    <w:rsid w:val="00796256"/>
    <w:rsid w:val="00796455"/>
    <w:rsid w:val="00796C30"/>
    <w:rsid w:val="00796C85"/>
    <w:rsid w:val="00797C11"/>
    <w:rsid w:val="00797DB8"/>
    <w:rsid w:val="00797E4D"/>
    <w:rsid w:val="007A00D5"/>
    <w:rsid w:val="007A00E8"/>
    <w:rsid w:val="007A0461"/>
    <w:rsid w:val="007A04FB"/>
    <w:rsid w:val="007A0DC1"/>
    <w:rsid w:val="007A0E0E"/>
    <w:rsid w:val="007A27CD"/>
    <w:rsid w:val="007A3496"/>
    <w:rsid w:val="007A4436"/>
    <w:rsid w:val="007A4841"/>
    <w:rsid w:val="007A4EE0"/>
    <w:rsid w:val="007A4FAB"/>
    <w:rsid w:val="007A535A"/>
    <w:rsid w:val="007A53F2"/>
    <w:rsid w:val="007A565A"/>
    <w:rsid w:val="007A6243"/>
    <w:rsid w:val="007A650E"/>
    <w:rsid w:val="007A6E97"/>
    <w:rsid w:val="007A7670"/>
    <w:rsid w:val="007A76E2"/>
    <w:rsid w:val="007A7A24"/>
    <w:rsid w:val="007A7AA9"/>
    <w:rsid w:val="007B00A7"/>
    <w:rsid w:val="007B1183"/>
    <w:rsid w:val="007B1879"/>
    <w:rsid w:val="007B1974"/>
    <w:rsid w:val="007B1A50"/>
    <w:rsid w:val="007B1E24"/>
    <w:rsid w:val="007B2357"/>
    <w:rsid w:val="007B2D50"/>
    <w:rsid w:val="007B2DBE"/>
    <w:rsid w:val="007B30CC"/>
    <w:rsid w:val="007B3DBA"/>
    <w:rsid w:val="007B43F6"/>
    <w:rsid w:val="007B4696"/>
    <w:rsid w:val="007B4E26"/>
    <w:rsid w:val="007B4F9D"/>
    <w:rsid w:val="007B5177"/>
    <w:rsid w:val="007B5398"/>
    <w:rsid w:val="007B53A6"/>
    <w:rsid w:val="007B6158"/>
    <w:rsid w:val="007B61AF"/>
    <w:rsid w:val="007B6A28"/>
    <w:rsid w:val="007B6A57"/>
    <w:rsid w:val="007B6AA0"/>
    <w:rsid w:val="007B6E71"/>
    <w:rsid w:val="007B700B"/>
    <w:rsid w:val="007B701D"/>
    <w:rsid w:val="007B74E7"/>
    <w:rsid w:val="007B7FB5"/>
    <w:rsid w:val="007C03A3"/>
    <w:rsid w:val="007C0556"/>
    <w:rsid w:val="007C0610"/>
    <w:rsid w:val="007C07D5"/>
    <w:rsid w:val="007C0FBC"/>
    <w:rsid w:val="007C1019"/>
    <w:rsid w:val="007C115A"/>
    <w:rsid w:val="007C14C9"/>
    <w:rsid w:val="007C1612"/>
    <w:rsid w:val="007C1721"/>
    <w:rsid w:val="007C1750"/>
    <w:rsid w:val="007C2164"/>
    <w:rsid w:val="007C2638"/>
    <w:rsid w:val="007C2A8C"/>
    <w:rsid w:val="007C2C34"/>
    <w:rsid w:val="007C30AD"/>
    <w:rsid w:val="007C319F"/>
    <w:rsid w:val="007C3CAA"/>
    <w:rsid w:val="007C3FF9"/>
    <w:rsid w:val="007C4516"/>
    <w:rsid w:val="007C4B6D"/>
    <w:rsid w:val="007C6232"/>
    <w:rsid w:val="007C754D"/>
    <w:rsid w:val="007C7630"/>
    <w:rsid w:val="007C78F8"/>
    <w:rsid w:val="007C79DC"/>
    <w:rsid w:val="007D0364"/>
    <w:rsid w:val="007D095F"/>
    <w:rsid w:val="007D09A9"/>
    <w:rsid w:val="007D0CE5"/>
    <w:rsid w:val="007D12A1"/>
    <w:rsid w:val="007D1377"/>
    <w:rsid w:val="007D14FD"/>
    <w:rsid w:val="007D225D"/>
    <w:rsid w:val="007D22D8"/>
    <w:rsid w:val="007D43F0"/>
    <w:rsid w:val="007D4806"/>
    <w:rsid w:val="007D4D57"/>
    <w:rsid w:val="007D4FA0"/>
    <w:rsid w:val="007D5793"/>
    <w:rsid w:val="007D5B94"/>
    <w:rsid w:val="007D5BA3"/>
    <w:rsid w:val="007D5F40"/>
    <w:rsid w:val="007D5FDF"/>
    <w:rsid w:val="007D65DE"/>
    <w:rsid w:val="007D6BA1"/>
    <w:rsid w:val="007D7757"/>
    <w:rsid w:val="007D793B"/>
    <w:rsid w:val="007D7D50"/>
    <w:rsid w:val="007E0E47"/>
    <w:rsid w:val="007E0FE1"/>
    <w:rsid w:val="007E110A"/>
    <w:rsid w:val="007E19D6"/>
    <w:rsid w:val="007E20CF"/>
    <w:rsid w:val="007E21D4"/>
    <w:rsid w:val="007E2A9B"/>
    <w:rsid w:val="007E2BDD"/>
    <w:rsid w:val="007E2C6D"/>
    <w:rsid w:val="007E2D33"/>
    <w:rsid w:val="007E2FC2"/>
    <w:rsid w:val="007E300B"/>
    <w:rsid w:val="007E352B"/>
    <w:rsid w:val="007E3641"/>
    <w:rsid w:val="007E38BE"/>
    <w:rsid w:val="007E469D"/>
    <w:rsid w:val="007E5324"/>
    <w:rsid w:val="007E5326"/>
    <w:rsid w:val="007E5835"/>
    <w:rsid w:val="007E5953"/>
    <w:rsid w:val="007E5A83"/>
    <w:rsid w:val="007E5A93"/>
    <w:rsid w:val="007E6079"/>
    <w:rsid w:val="007E6159"/>
    <w:rsid w:val="007E6529"/>
    <w:rsid w:val="007E674B"/>
    <w:rsid w:val="007E6769"/>
    <w:rsid w:val="007E6AB3"/>
    <w:rsid w:val="007E6CC5"/>
    <w:rsid w:val="007E727A"/>
    <w:rsid w:val="007E77AD"/>
    <w:rsid w:val="007E7BEA"/>
    <w:rsid w:val="007F023D"/>
    <w:rsid w:val="007F0631"/>
    <w:rsid w:val="007F0771"/>
    <w:rsid w:val="007F1E25"/>
    <w:rsid w:val="007F2080"/>
    <w:rsid w:val="007F2537"/>
    <w:rsid w:val="007F2E32"/>
    <w:rsid w:val="007F35D1"/>
    <w:rsid w:val="007F3858"/>
    <w:rsid w:val="007F3BE8"/>
    <w:rsid w:val="007F449E"/>
    <w:rsid w:val="007F4B57"/>
    <w:rsid w:val="007F5067"/>
    <w:rsid w:val="007F50EC"/>
    <w:rsid w:val="007F5192"/>
    <w:rsid w:val="007F57A9"/>
    <w:rsid w:val="007F5FF8"/>
    <w:rsid w:val="007F7105"/>
    <w:rsid w:val="007F7594"/>
    <w:rsid w:val="007F7AB6"/>
    <w:rsid w:val="007F7DF8"/>
    <w:rsid w:val="008002DE"/>
    <w:rsid w:val="0080030D"/>
    <w:rsid w:val="008004D6"/>
    <w:rsid w:val="008008BE"/>
    <w:rsid w:val="00800AD0"/>
    <w:rsid w:val="00800EFD"/>
    <w:rsid w:val="008012A4"/>
    <w:rsid w:val="00801822"/>
    <w:rsid w:val="00801C59"/>
    <w:rsid w:val="00801D33"/>
    <w:rsid w:val="00801D96"/>
    <w:rsid w:val="00802066"/>
    <w:rsid w:val="00802173"/>
    <w:rsid w:val="00803806"/>
    <w:rsid w:val="00803CF5"/>
    <w:rsid w:val="008043BA"/>
    <w:rsid w:val="0080484F"/>
    <w:rsid w:val="00804AEC"/>
    <w:rsid w:val="00804D6F"/>
    <w:rsid w:val="008050F6"/>
    <w:rsid w:val="00805642"/>
    <w:rsid w:val="0080570A"/>
    <w:rsid w:val="00805EEB"/>
    <w:rsid w:val="00805F08"/>
    <w:rsid w:val="0080610E"/>
    <w:rsid w:val="00806E0D"/>
    <w:rsid w:val="00807160"/>
    <w:rsid w:val="00807657"/>
    <w:rsid w:val="008076F8"/>
    <w:rsid w:val="00807EA2"/>
    <w:rsid w:val="00810A79"/>
    <w:rsid w:val="0081102F"/>
    <w:rsid w:val="008110E3"/>
    <w:rsid w:val="008114EF"/>
    <w:rsid w:val="00811E88"/>
    <w:rsid w:val="0081265F"/>
    <w:rsid w:val="00812C48"/>
    <w:rsid w:val="0081373A"/>
    <w:rsid w:val="00813765"/>
    <w:rsid w:val="00813B6E"/>
    <w:rsid w:val="00813B9C"/>
    <w:rsid w:val="00813BDA"/>
    <w:rsid w:val="00814431"/>
    <w:rsid w:val="008145C4"/>
    <w:rsid w:val="00815196"/>
    <w:rsid w:val="008157DB"/>
    <w:rsid w:val="00815F1D"/>
    <w:rsid w:val="008166B7"/>
    <w:rsid w:val="008168A2"/>
    <w:rsid w:val="00816C04"/>
    <w:rsid w:val="00816D31"/>
    <w:rsid w:val="0081727C"/>
    <w:rsid w:val="008175DF"/>
    <w:rsid w:val="00820207"/>
    <w:rsid w:val="00820E98"/>
    <w:rsid w:val="00821239"/>
    <w:rsid w:val="00821516"/>
    <w:rsid w:val="00821BB1"/>
    <w:rsid w:val="00821D51"/>
    <w:rsid w:val="008221F4"/>
    <w:rsid w:val="0082291A"/>
    <w:rsid w:val="008229CA"/>
    <w:rsid w:val="00822B53"/>
    <w:rsid w:val="00822E03"/>
    <w:rsid w:val="00823068"/>
    <w:rsid w:val="00823E0C"/>
    <w:rsid w:val="00824376"/>
    <w:rsid w:val="00824AA9"/>
    <w:rsid w:val="00824C75"/>
    <w:rsid w:val="00825C85"/>
    <w:rsid w:val="00825F56"/>
    <w:rsid w:val="00826118"/>
    <w:rsid w:val="0082630B"/>
    <w:rsid w:val="00826502"/>
    <w:rsid w:val="008265E0"/>
    <w:rsid w:val="0082663B"/>
    <w:rsid w:val="0082683E"/>
    <w:rsid w:val="0082707F"/>
    <w:rsid w:val="008271E8"/>
    <w:rsid w:val="008277F9"/>
    <w:rsid w:val="00827BA4"/>
    <w:rsid w:val="00827FF9"/>
    <w:rsid w:val="008303C7"/>
    <w:rsid w:val="008305F9"/>
    <w:rsid w:val="00830E29"/>
    <w:rsid w:val="008311A3"/>
    <w:rsid w:val="00831214"/>
    <w:rsid w:val="00831810"/>
    <w:rsid w:val="00831AE7"/>
    <w:rsid w:val="008323F7"/>
    <w:rsid w:val="0083252A"/>
    <w:rsid w:val="008326BC"/>
    <w:rsid w:val="00832D4A"/>
    <w:rsid w:val="00832F33"/>
    <w:rsid w:val="0083309C"/>
    <w:rsid w:val="008339BA"/>
    <w:rsid w:val="00833FCA"/>
    <w:rsid w:val="00834082"/>
    <w:rsid w:val="00834D4F"/>
    <w:rsid w:val="008351C9"/>
    <w:rsid w:val="00835745"/>
    <w:rsid w:val="00835D5A"/>
    <w:rsid w:val="00836035"/>
    <w:rsid w:val="00836476"/>
    <w:rsid w:val="0083659C"/>
    <w:rsid w:val="00836A1F"/>
    <w:rsid w:val="00836AB2"/>
    <w:rsid w:val="0083737A"/>
    <w:rsid w:val="00837432"/>
    <w:rsid w:val="00837453"/>
    <w:rsid w:val="00840039"/>
    <w:rsid w:val="008412C6"/>
    <w:rsid w:val="008419ED"/>
    <w:rsid w:val="00841AEF"/>
    <w:rsid w:val="00842121"/>
    <w:rsid w:val="008424B4"/>
    <w:rsid w:val="00842650"/>
    <w:rsid w:val="00842FA6"/>
    <w:rsid w:val="0084344B"/>
    <w:rsid w:val="008435B7"/>
    <w:rsid w:val="00843752"/>
    <w:rsid w:val="008437B6"/>
    <w:rsid w:val="00843D0C"/>
    <w:rsid w:val="008441AA"/>
    <w:rsid w:val="00844642"/>
    <w:rsid w:val="00844BAA"/>
    <w:rsid w:val="00845DB8"/>
    <w:rsid w:val="00845EFC"/>
    <w:rsid w:val="008461CA"/>
    <w:rsid w:val="00846A15"/>
    <w:rsid w:val="00846CC8"/>
    <w:rsid w:val="00846EF8"/>
    <w:rsid w:val="00847592"/>
    <w:rsid w:val="00847789"/>
    <w:rsid w:val="00847793"/>
    <w:rsid w:val="00847B39"/>
    <w:rsid w:val="00847C7F"/>
    <w:rsid w:val="0085024B"/>
    <w:rsid w:val="00850391"/>
    <w:rsid w:val="00850A16"/>
    <w:rsid w:val="00850ED1"/>
    <w:rsid w:val="0085109B"/>
    <w:rsid w:val="008514C9"/>
    <w:rsid w:val="00851551"/>
    <w:rsid w:val="00851D42"/>
    <w:rsid w:val="008522F8"/>
    <w:rsid w:val="008524C5"/>
    <w:rsid w:val="00852731"/>
    <w:rsid w:val="0085276E"/>
    <w:rsid w:val="008529D0"/>
    <w:rsid w:val="00852C02"/>
    <w:rsid w:val="00852FA8"/>
    <w:rsid w:val="0085364A"/>
    <w:rsid w:val="0085437F"/>
    <w:rsid w:val="00854724"/>
    <w:rsid w:val="00854C1E"/>
    <w:rsid w:val="0085544A"/>
    <w:rsid w:val="008558D6"/>
    <w:rsid w:val="00856552"/>
    <w:rsid w:val="008565A7"/>
    <w:rsid w:val="00857006"/>
    <w:rsid w:val="008575A9"/>
    <w:rsid w:val="008576C6"/>
    <w:rsid w:val="008604DE"/>
    <w:rsid w:val="00860559"/>
    <w:rsid w:val="00860E1D"/>
    <w:rsid w:val="008611BD"/>
    <w:rsid w:val="0086187A"/>
    <w:rsid w:val="00861ABC"/>
    <w:rsid w:val="00862395"/>
    <w:rsid w:val="0086333C"/>
    <w:rsid w:val="008633A4"/>
    <w:rsid w:val="00863AE0"/>
    <w:rsid w:val="00863B15"/>
    <w:rsid w:val="00863F90"/>
    <w:rsid w:val="0086435C"/>
    <w:rsid w:val="0086475D"/>
    <w:rsid w:val="00864AFD"/>
    <w:rsid w:val="00864E7F"/>
    <w:rsid w:val="00864F4D"/>
    <w:rsid w:val="0086526F"/>
    <w:rsid w:val="0086554E"/>
    <w:rsid w:val="008658A1"/>
    <w:rsid w:val="00865FB2"/>
    <w:rsid w:val="00866749"/>
    <w:rsid w:val="00866D37"/>
    <w:rsid w:val="00866E21"/>
    <w:rsid w:val="008670AF"/>
    <w:rsid w:val="008671E8"/>
    <w:rsid w:val="008677BF"/>
    <w:rsid w:val="0086790A"/>
    <w:rsid w:val="008708DD"/>
    <w:rsid w:val="00870A43"/>
    <w:rsid w:val="00870DDD"/>
    <w:rsid w:val="00871364"/>
    <w:rsid w:val="008717F8"/>
    <w:rsid w:val="00871A86"/>
    <w:rsid w:val="0087304B"/>
    <w:rsid w:val="008735C3"/>
    <w:rsid w:val="00873903"/>
    <w:rsid w:val="00873F26"/>
    <w:rsid w:val="00873FB0"/>
    <w:rsid w:val="008742BB"/>
    <w:rsid w:val="008742BC"/>
    <w:rsid w:val="00875A1C"/>
    <w:rsid w:val="00875CB9"/>
    <w:rsid w:val="00876221"/>
    <w:rsid w:val="00876C42"/>
    <w:rsid w:val="00876EA3"/>
    <w:rsid w:val="00876EC6"/>
    <w:rsid w:val="00877141"/>
    <w:rsid w:val="00877967"/>
    <w:rsid w:val="00877CA2"/>
    <w:rsid w:val="00877E78"/>
    <w:rsid w:val="00880393"/>
    <w:rsid w:val="00880493"/>
    <w:rsid w:val="00880D1F"/>
    <w:rsid w:val="00880FE3"/>
    <w:rsid w:val="00881044"/>
    <w:rsid w:val="00881638"/>
    <w:rsid w:val="00881CA0"/>
    <w:rsid w:val="00881FEE"/>
    <w:rsid w:val="008823A2"/>
    <w:rsid w:val="00882A01"/>
    <w:rsid w:val="00882A50"/>
    <w:rsid w:val="00882BD0"/>
    <w:rsid w:val="00882BFD"/>
    <w:rsid w:val="00882D41"/>
    <w:rsid w:val="00882E74"/>
    <w:rsid w:val="00883135"/>
    <w:rsid w:val="00883272"/>
    <w:rsid w:val="00883398"/>
    <w:rsid w:val="00883713"/>
    <w:rsid w:val="00883B89"/>
    <w:rsid w:val="008840FE"/>
    <w:rsid w:val="00884801"/>
    <w:rsid w:val="0088492A"/>
    <w:rsid w:val="00884B58"/>
    <w:rsid w:val="00884C1A"/>
    <w:rsid w:val="00885075"/>
    <w:rsid w:val="0088510B"/>
    <w:rsid w:val="0088590A"/>
    <w:rsid w:val="0088597C"/>
    <w:rsid w:val="00885FD7"/>
    <w:rsid w:val="00886085"/>
    <w:rsid w:val="00886948"/>
    <w:rsid w:val="00886BF1"/>
    <w:rsid w:val="008875FE"/>
    <w:rsid w:val="008876D7"/>
    <w:rsid w:val="00887B1A"/>
    <w:rsid w:val="0089032F"/>
    <w:rsid w:val="00890729"/>
    <w:rsid w:val="00890FA0"/>
    <w:rsid w:val="0089125F"/>
    <w:rsid w:val="00891B3B"/>
    <w:rsid w:val="00891B9C"/>
    <w:rsid w:val="00892060"/>
    <w:rsid w:val="00892127"/>
    <w:rsid w:val="008923A1"/>
    <w:rsid w:val="00892715"/>
    <w:rsid w:val="008927E9"/>
    <w:rsid w:val="00892AF2"/>
    <w:rsid w:val="00892BD5"/>
    <w:rsid w:val="008935FC"/>
    <w:rsid w:val="00893A26"/>
    <w:rsid w:val="00893BB9"/>
    <w:rsid w:val="00893E08"/>
    <w:rsid w:val="00893F6F"/>
    <w:rsid w:val="00894979"/>
    <w:rsid w:val="00894B05"/>
    <w:rsid w:val="008954C9"/>
    <w:rsid w:val="008957A5"/>
    <w:rsid w:val="00895860"/>
    <w:rsid w:val="00895D94"/>
    <w:rsid w:val="008964FA"/>
    <w:rsid w:val="00896A1C"/>
    <w:rsid w:val="00896C9B"/>
    <w:rsid w:val="0089772B"/>
    <w:rsid w:val="00897FA7"/>
    <w:rsid w:val="008A0685"/>
    <w:rsid w:val="008A1965"/>
    <w:rsid w:val="008A1A7B"/>
    <w:rsid w:val="008A2260"/>
    <w:rsid w:val="008A27A1"/>
    <w:rsid w:val="008A3546"/>
    <w:rsid w:val="008A3659"/>
    <w:rsid w:val="008A43CE"/>
    <w:rsid w:val="008A5258"/>
    <w:rsid w:val="008A56C6"/>
    <w:rsid w:val="008A583B"/>
    <w:rsid w:val="008A6B9A"/>
    <w:rsid w:val="008A6BBF"/>
    <w:rsid w:val="008A7176"/>
    <w:rsid w:val="008A7497"/>
    <w:rsid w:val="008A792E"/>
    <w:rsid w:val="008A7C94"/>
    <w:rsid w:val="008A7F8B"/>
    <w:rsid w:val="008B086F"/>
    <w:rsid w:val="008B0996"/>
    <w:rsid w:val="008B15E4"/>
    <w:rsid w:val="008B1745"/>
    <w:rsid w:val="008B1E8A"/>
    <w:rsid w:val="008B2086"/>
    <w:rsid w:val="008B21F9"/>
    <w:rsid w:val="008B245E"/>
    <w:rsid w:val="008B2574"/>
    <w:rsid w:val="008B27D2"/>
    <w:rsid w:val="008B2BA2"/>
    <w:rsid w:val="008B2F5F"/>
    <w:rsid w:val="008B3675"/>
    <w:rsid w:val="008B367C"/>
    <w:rsid w:val="008B3BE8"/>
    <w:rsid w:val="008B4A48"/>
    <w:rsid w:val="008B4B9E"/>
    <w:rsid w:val="008B4DB1"/>
    <w:rsid w:val="008B5E47"/>
    <w:rsid w:val="008B6770"/>
    <w:rsid w:val="008B6AEA"/>
    <w:rsid w:val="008B791E"/>
    <w:rsid w:val="008B7ABF"/>
    <w:rsid w:val="008B7BA0"/>
    <w:rsid w:val="008B7DB0"/>
    <w:rsid w:val="008B7EEB"/>
    <w:rsid w:val="008C019B"/>
    <w:rsid w:val="008C01C8"/>
    <w:rsid w:val="008C0260"/>
    <w:rsid w:val="008C06E6"/>
    <w:rsid w:val="008C09BE"/>
    <w:rsid w:val="008C14A9"/>
    <w:rsid w:val="008C1AD1"/>
    <w:rsid w:val="008C206D"/>
    <w:rsid w:val="008C35F2"/>
    <w:rsid w:val="008C362D"/>
    <w:rsid w:val="008C3773"/>
    <w:rsid w:val="008C432D"/>
    <w:rsid w:val="008C4D55"/>
    <w:rsid w:val="008C6109"/>
    <w:rsid w:val="008C6917"/>
    <w:rsid w:val="008C6A5C"/>
    <w:rsid w:val="008C721F"/>
    <w:rsid w:val="008C7852"/>
    <w:rsid w:val="008D101F"/>
    <w:rsid w:val="008D1078"/>
    <w:rsid w:val="008D12EC"/>
    <w:rsid w:val="008D1329"/>
    <w:rsid w:val="008D1570"/>
    <w:rsid w:val="008D2089"/>
    <w:rsid w:val="008D2137"/>
    <w:rsid w:val="008D2E45"/>
    <w:rsid w:val="008D3282"/>
    <w:rsid w:val="008D3C30"/>
    <w:rsid w:val="008D4DE1"/>
    <w:rsid w:val="008D558E"/>
    <w:rsid w:val="008D5928"/>
    <w:rsid w:val="008D5939"/>
    <w:rsid w:val="008D5944"/>
    <w:rsid w:val="008D5BA9"/>
    <w:rsid w:val="008D5D5C"/>
    <w:rsid w:val="008D6225"/>
    <w:rsid w:val="008D6509"/>
    <w:rsid w:val="008D6521"/>
    <w:rsid w:val="008D67C5"/>
    <w:rsid w:val="008D6B51"/>
    <w:rsid w:val="008D6D5F"/>
    <w:rsid w:val="008D7183"/>
    <w:rsid w:val="008D7D9F"/>
    <w:rsid w:val="008D7EA9"/>
    <w:rsid w:val="008D7F77"/>
    <w:rsid w:val="008E006B"/>
    <w:rsid w:val="008E0202"/>
    <w:rsid w:val="008E0907"/>
    <w:rsid w:val="008E0D7D"/>
    <w:rsid w:val="008E163F"/>
    <w:rsid w:val="008E319C"/>
    <w:rsid w:val="008E3837"/>
    <w:rsid w:val="008E3EA8"/>
    <w:rsid w:val="008E48E5"/>
    <w:rsid w:val="008E4D13"/>
    <w:rsid w:val="008E5559"/>
    <w:rsid w:val="008E59B9"/>
    <w:rsid w:val="008E5B72"/>
    <w:rsid w:val="008E5D6A"/>
    <w:rsid w:val="008E64B8"/>
    <w:rsid w:val="008E65AC"/>
    <w:rsid w:val="008E67FC"/>
    <w:rsid w:val="008E6C9F"/>
    <w:rsid w:val="008E6CA5"/>
    <w:rsid w:val="008E6F59"/>
    <w:rsid w:val="008E7234"/>
    <w:rsid w:val="008E766C"/>
    <w:rsid w:val="008E784A"/>
    <w:rsid w:val="008E7F93"/>
    <w:rsid w:val="008F0071"/>
    <w:rsid w:val="008F0757"/>
    <w:rsid w:val="008F0B37"/>
    <w:rsid w:val="008F1A22"/>
    <w:rsid w:val="008F2A62"/>
    <w:rsid w:val="008F2C70"/>
    <w:rsid w:val="008F3421"/>
    <w:rsid w:val="008F4F3B"/>
    <w:rsid w:val="008F610B"/>
    <w:rsid w:val="008F6208"/>
    <w:rsid w:val="008F6647"/>
    <w:rsid w:val="008F6ED1"/>
    <w:rsid w:val="008F76EA"/>
    <w:rsid w:val="008F7D5D"/>
    <w:rsid w:val="009003B8"/>
    <w:rsid w:val="009004A8"/>
    <w:rsid w:val="00900668"/>
    <w:rsid w:val="009007A3"/>
    <w:rsid w:val="0090081E"/>
    <w:rsid w:val="00900A01"/>
    <w:rsid w:val="00900C16"/>
    <w:rsid w:val="00900C84"/>
    <w:rsid w:val="00900D60"/>
    <w:rsid w:val="00900DC9"/>
    <w:rsid w:val="009014D9"/>
    <w:rsid w:val="0090187D"/>
    <w:rsid w:val="00901E93"/>
    <w:rsid w:val="0090228D"/>
    <w:rsid w:val="00902D5C"/>
    <w:rsid w:val="00903CC5"/>
    <w:rsid w:val="00904AA9"/>
    <w:rsid w:val="0090508B"/>
    <w:rsid w:val="009054B5"/>
    <w:rsid w:val="009056C0"/>
    <w:rsid w:val="00905A88"/>
    <w:rsid w:val="00906029"/>
    <w:rsid w:val="0090643D"/>
    <w:rsid w:val="00906DC3"/>
    <w:rsid w:val="00907881"/>
    <w:rsid w:val="00907E97"/>
    <w:rsid w:val="0091038B"/>
    <w:rsid w:val="009107D9"/>
    <w:rsid w:val="009109C5"/>
    <w:rsid w:val="00910C94"/>
    <w:rsid w:val="0091103D"/>
    <w:rsid w:val="00911092"/>
    <w:rsid w:val="009112FC"/>
    <w:rsid w:val="00912021"/>
    <w:rsid w:val="009120ED"/>
    <w:rsid w:val="00912B81"/>
    <w:rsid w:val="00912E51"/>
    <w:rsid w:val="00913130"/>
    <w:rsid w:val="009132E2"/>
    <w:rsid w:val="0091342C"/>
    <w:rsid w:val="00913F32"/>
    <w:rsid w:val="009142BC"/>
    <w:rsid w:val="00914688"/>
    <w:rsid w:val="00914AC5"/>
    <w:rsid w:val="00914C3F"/>
    <w:rsid w:val="00914CA1"/>
    <w:rsid w:val="00915BA7"/>
    <w:rsid w:val="0091616E"/>
    <w:rsid w:val="009164E5"/>
    <w:rsid w:val="009166B8"/>
    <w:rsid w:val="00916744"/>
    <w:rsid w:val="00916B6D"/>
    <w:rsid w:val="00916D29"/>
    <w:rsid w:val="0091791D"/>
    <w:rsid w:val="00917C95"/>
    <w:rsid w:val="00917C9F"/>
    <w:rsid w:val="009202DB"/>
    <w:rsid w:val="0092083E"/>
    <w:rsid w:val="00920DCD"/>
    <w:rsid w:val="00920F05"/>
    <w:rsid w:val="009214A3"/>
    <w:rsid w:val="00921F4A"/>
    <w:rsid w:val="009220A6"/>
    <w:rsid w:val="0092262D"/>
    <w:rsid w:val="0092276A"/>
    <w:rsid w:val="00922F80"/>
    <w:rsid w:val="0092399E"/>
    <w:rsid w:val="00923AF4"/>
    <w:rsid w:val="00923C98"/>
    <w:rsid w:val="00923E87"/>
    <w:rsid w:val="00924220"/>
    <w:rsid w:val="00924297"/>
    <w:rsid w:val="0092468A"/>
    <w:rsid w:val="00924E19"/>
    <w:rsid w:val="0092509A"/>
    <w:rsid w:val="00925D12"/>
    <w:rsid w:val="00925FDD"/>
    <w:rsid w:val="00926440"/>
    <w:rsid w:val="009267DC"/>
    <w:rsid w:val="009269BA"/>
    <w:rsid w:val="0092753D"/>
    <w:rsid w:val="00930238"/>
    <w:rsid w:val="00930412"/>
    <w:rsid w:val="00930654"/>
    <w:rsid w:val="0093094A"/>
    <w:rsid w:val="00931AF1"/>
    <w:rsid w:val="00931D4B"/>
    <w:rsid w:val="00931D83"/>
    <w:rsid w:val="009322E8"/>
    <w:rsid w:val="009333AB"/>
    <w:rsid w:val="00933826"/>
    <w:rsid w:val="00933B72"/>
    <w:rsid w:val="00933D99"/>
    <w:rsid w:val="00934463"/>
    <w:rsid w:val="0093479D"/>
    <w:rsid w:val="00934902"/>
    <w:rsid w:val="0093492F"/>
    <w:rsid w:val="00934C67"/>
    <w:rsid w:val="0093560C"/>
    <w:rsid w:val="00935720"/>
    <w:rsid w:val="0093623B"/>
    <w:rsid w:val="00936D2A"/>
    <w:rsid w:val="00936E57"/>
    <w:rsid w:val="009370F8"/>
    <w:rsid w:val="009373FE"/>
    <w:rsid w:val="00937790"/>
    <w:rsid w:val="00937DD8"/>
    <w:rsid w:val="00937E61"/>
    <w:rsid w:val="00937E76"/>
    <w:rsid w:val="00940EFB"/>
    <w:rsid w:val="009411AA"/>
    <w:rsid w:val="009421B2"/>
    <w:rsid w:val="00942882"/>
    <w:rsid w:val="00942C11"/>
    <w:rsid w:val="00942CD7"/>
    <w:rsid w:val="00942D67"/>
    <w:rsid w:val="00943441"/>
    <w:rsid w:val="009434A2"/>
    <w:rsid w:val="009437AD"/>
    <w:rsid w:val="00944306"/>
    <w:rsid w:val="00944C7B"/>
    <w:rsid w:val="0094525E"/>
    <w:rsid w:val="0094646B"/>
    <w:rsid w:val="00946AE7"/>
    <w:rsid w:val="00946D3E"/>
    <w:rsid w:val="00947729"/>
    <w:rsid w:val="00947D17"/>
    <w:rsid w:val="00947E89"/>
    <w:rsid w:val="00947EFD"/>
    <w:rsid w:val="00950774"/>
    <w:rsid w:val="00950CFF"/>
    <w:rsid w:val="00950DB3"/>
    <w:rsid w:val="009514F3"/>
    <w:rsid w:val="00951AAB"/>
    <w:rsid w:val="00952472"/>
    <w:rsid w:val="0095250D"/>
    <w:rsid w:val="009526F0"/>
    <w:rsid w:val="00952D81"/>
    <w:rsid w:val="00952DF3"/>
    <w:rsid w:val="009535A6"/>
    <w:rsid w:val="009548F5"/>
    <w:rsid w:val="00954C23"/>
    <w:rsid w:val="00954DE4"/>
    <w:rsid w:val="00954E03"/>
    <w:rsid w:val="00955020"/>
    <w:rsid w:val="00955328"/>
    <w:rsid w:val="009557A2"/>
    <w:rsid w:val="00955A19"/>
    <w:rsid w:val="00955B91"/>
    <w:rsid w:val="00955F72"/>
    <w:rsid w:val="00956334"/>
    <w:rsid w:val="009567D9"/>
    <w:rsid w:val="0095723A"/>
    <w:rsid w:val="00957713"/>
    <w:rsid w:val="00960183"/>
    <w:rsid w:val="00960287"/>
    <w:rsid w:val="009602DC"/>
    <w:rsid w:val="0096034D"/>
    <w:rsid w:val="00960413"/>
    <w:rsid w:val="009606D4"/>
    <w:rsid w:val="009626ED"/>
    <w:rsid w:val="00962C3F"/>
    <w:rsid w:val="0096360A"/>
    <w:rsid w:val="0096422E"/>
    <w:rsid w:val="00964D52"/>
    <w:rsid w:val="00965075"/>
    <w:rsid w:val="00965325"/>
    <w:rsid w:val="00965377"/>
    <w:rsid w:val="00965636"/>
    <w:rsid w:val="0096588F"/>
    <w:rsid w:val="00965D5A"/>
    <w:rsid w:val="009664FE"/>
    <w:rsid w:val="00966A7F"/>
    <w:rsid w:val="00966C88"/>
    <w:rsid w:val="0097126D"/>
    <w:rsid w:val="00971867"/>
    <w:rsid w:val="00971FAC"/>
    <w:rsid w:val="009725EF"/>
    <w:rsid w:val="009727C5"/>
    <w:rsid w:val="009727FB"/>
    <w:rsid w:val="00972A65"/>
    <w:rsid w:val="00974075"/>
    <w:rsid w:val="009740F0"/>
    <w:rsid w:val="00974316"/>
    <w:rsid w:val="0097521C"/>
    <w:rsid w:val="009755A9"/>
    <w:rsid w:val="009756C2"/>
    <w:rsid w:val="00975AD4"/>
    <w:rsid w:val="00975B97"/>
    <w:rsid w:val="00975C95"/>
    <w:rsid w:val="009767AE"/>
    <w:rsid w:val="0097786E"/>
    <w:rsid w:val="00977F3F"/>
    <w:rsid w:val="00977F6B"/>
    <w:rsid w:val="009800A6"/>
    <w:rsid w:val="009804EF"/>
    <w:rsid w:val="009804F2"/>
    <w:rsid w:val="009808B4"/>
    <w:rsid w:val="00980DDB"/>
    <w:rsid w:val="00980E1B"/>
    <w:rsid w:val="00981E32"/>
    <w:rsid w:val="00981FBA"/>
    <w:rsid w:val="009822F7"/>
    <w:rsid w:val="00982D5A"/>
    <w:rsid w:val="00983F5E"/>
    <w:rsid w:val="00983FD5"/>
    <w:rsid w:val="009846B1"/>
    <w:rsid w:val="009854C9"/>
    <w:rsid w:val="00985688"/>
    <w:rsid w:val="00985E97"/>
    <w:rsid w:val="009864E7"/>
    <w:rsid w:val="00986A9B"/>
    <w:rsid w:val="00987132"/>
    <w:rsid w:val="00987165"/>
    <w:rsid w:val="00987991"/>
    <w:rsid w:val="00990409"/>
    <w:rsid w:val="0099069B"/>
    <w:rsid w:val="00990751"/>
    <w:rsid w:val="00990979"/>
    <w:rsid w:val="00990FC8"/>
    <w:rsid w:val="0099115C"/>
    <w:rsid w:val="0099122D"/>
    <w:rsid w:val="00991696"/>
    <w:rsid w:val="00991ADB"/>
    <w:rsid w:val="0099205E"/>
    <w:rsid w:val="009926D2"/>
    <w:rsid w:val="00992D75"/>
    <w:rsid w:val="00992F14"/>
    <w:rsid w:val="00993453"/>
    <w:rsid w:val="00993721"/>
    <w:rsid w:val="00993B3D"/>
    <w:rsid w:val="00993FB5"/>
    <w:rsid w:val="0099410C"/>
    <w:rsid w:val="00994138"/>
    <w:rsid w:val="009945DC"/>
    <w:rsid w:val="0099486D"/>
    <w:rsid w:val="00994AD0"/>
    <w:rsid w:val="00994B0E"/>
    <w:rsid w:val="00994CB9"/>
    <w:rsid w:val="00995B16"/>
    <w:rsid w:val="00995CDC"/>
    <w:rsid w:val="00995F14"/>
    <w:rsid w:val="00996588"/>
    <w:rsid w:val="009971E4"/>
    <w:rsid w:val="00997270"/>
    <w:rsid w:val="009972E2"/>
    <w:rsid w:val="0099736F"/>
    <w:rsid w:val="009A06DF"/>
    <w:rsid w:val="009A0768"/>
    <w:rsid w:val="009A08A4"/>
    <w:rsid w:val="009A1328"/>
    <w:rsid w:val="009A1C07"/>
    <w:rsid w:val="009A1D4C"/>
    <w:rsid w:val="009A1F81"/>
    <w:rsid w:val="009A2257"/>
    <w:rsid w:val="009A2940"/>
    <w:rsid w:val="009A2C20"/>
    <w:rsid w:val="009A306E"/>
    <w:rsid w:val="009A3ABE"/>
    <w:rsid w:val="009A3C03"/>
    <w:rsid w:val="009A3EE9"/>
    <w:rsid w:val="009A4881"/>
    <w:rsid w:val="009A54A1"/>
    <w:rsid w:val="009A5518"/>
    <w:rsid w:val="009A597D"/>
    <w:rsid w:val="009A5C56"/>
    <w:rsid w:val="009A5FE2"/>
    <w:rsid w:val="009A6AF6"/>
    <w:rsid w:val="009B01AC"/>
    <w:rsid w:val="009B029D"/>
    <w:rsid w:val="009B073A"/>
    <w:rsid w:val="009B18F9"/>
    <w:rsid w:val="009B1C32"/>
    <w:rsid w:val="009B1E67"/>
    <w:rsid w:val="009B270F"/>
    <w:rsid w:val="009B2BDD"/>
    <w:rsid w:val="009B302A"/>
    <w:rsid w:val="009B331D"/>
    <w:rsid w:val="009B3DA0"/>
    <w:rsid w:val="009B4361"/>
    <w:rsid w:val="009B4401"/>
    <w:rsid w:val="009B4570"/>
    <w:rsid w:val="009B45C2"/>
    <w:rsid w:val="009B58F6"/>
    <w:rsid w:val="009B5EA4"/>
    <w:rsid w:val="009B65AC"/>
    <w:rsid w:val="009B69A1"/>
    <w:rsid w:val="009B6CB5"/>
    <w:rsid w:val="009B6D5C"/>
    <w:rsid w:val="009B7064"/>
    <w:rsid w:val="009B73DC"/>
    <w:rsid w:val="009B7866"/>
    <w:rsid w:val="009B79AD"/>
    <w:rsid w:val="009B7CF1"/>
    <w:rsid w:val="009C03C9"/>
    <w:rsid w:val="009C1162"/>
    <w:rsid w:val="009C1CED"/>
    <w:rsid w:val="009C2861"/>
    <w:rsid w:val="009C28A6"/>
    <w:rsid w:val="009C2978"/>
    <w:rsid w:val="009C29DF"/>
    <w:rsid w:val="009C2FAF"/>
    <w:rsid w:val="009C3596"/>
    <w:rsid w:val="009C3FD2"/>
    <w:rsid w:val="009C4576"/>
    <w:rsid w:val="009C4753"/>
    <w:rsid w:val="009C4E52"/>
    <w:rsid w:val="009C4FB4"/>
    <w:rsid w:val="009C50E0"/>
    <w:rsid w:val="009C5BE7"/>
    <w:rsid w:val="009C65BB"/>
    <w:rsid w:val="009C7145"/>
    <w:rsid w:val="009C7453"/>
    <w:rsid w:val="009C750F"/>
    <w:rsid w:val="009C79F9"/>
    <w:rsid w:val="009C7FE6"/>
    <w:rsid w:val="009D018E"/>
    <w:rsid w:val="009D077A"/>
    <w:rsid w:val="009D0A9B"/>
    <w:rsid w:val="009D0DAA"/>
    <w:rsid w:val="009D10C5"/>
    <w:rsid w:val="009D1606"/>
    <w:rsid w:val="009D18D8"/>
    <w:rsid w:val="009D1AA2"/>
    <w:rsid w:val="009D1B2A"/>
    <w:rsid w:val="009D1DF4"/>
    <w:rsid w:val="009D2819"/>
    <w:rsid w:val="009D2A60"/>
    <w:rsid w:val="009D2D68"/>
    <w:rsid w:val="009D2E2D"/>
    <w:rsid w:val="009D3189"/>
    <w:rsid w:val="009D396D"/>
    <w:rsid w:val="009D4250"/>
    <w:rsid w:val="009D443A"/>
    <w:rsid w:val="009D4A3D"/>
    <w:rsid w:val="009D4E97"/>
    <w:rsid w:val="009D53EC"/>
    <w:rsid w:val="009D5724"/>
    <w:rsid w:val="009D5749"/>
    <w:rsid w:val="009D57CC"/>
    <w:rsid w:val="009D59CB"/>
    <w:rsid w:val="009D5EAC"/>
    <w:rsid w:val="009D5FA3"/>
    <w:rsid w:val="009D7262"/>
    <w:rsid w:val="009D7BE3"/>
    <w:rsid w:val="009D7DAE"/>
    <w:rsid w:val="009E0443"/>
    <w:rsid w:val="009E1113"/>
    <w:rsid w:val="009E13C2"/>
    <w:rsid w:val="009E1D35"/>
    <w:rsid w:val="009E1FCF"/>
    <w:rsid w:val="009E2121"/>
    <w:rsid w:val="009E2591"/>
    <w:rsid w:val="009E2821"/>
    <w:rsid w:val="009E2879"/>
    <w:rsid w:val="009E37D2"/>
    <w:rsid w:val="009E3A37"/>
    <w:rsid w:val="009E4083"/>
    <w:rsid w:val="009E44FE"/>
    <w:rsid w:val="009E46EF"/>
    <w:rsid w:val="009E51A6"/>
    <w:rsid w:val="009E565C"/>
    <w:rsid w:val="009E5872"/>
    <w:rsid w:val="009E5FC8"/>
    <w:rsid w:val="009E5FF3"/>
    <w:rsid w:val="009E60EF"/>
    <w:rsid w:val="009E66DF"/>
    <w:rsid w:val="009E6AA5"/>
    <w:rsid w:val="009E712E"/>
    <w:rsid w:val="009E7405"/>
    <w:rsid w:val="009E747F"/>
    <w:rsid w:val="009E7A4B"/>
    <w:rsid w:val="009E7CA2"/>
    <w:rsid w:val="009E7CB0"/>
    <w:rsid w:val="009E7CE1"/>
    <w:rsid w:val="009F0761"/>
    <w:rsid w:val="009F0F9A"/>
    <w:rsid w:val="009F0FBE"/>
    <w:rsid w:val="009F1117"/>
    <w:rsid w:val="009F112A"/>
    <w:rsid w:val="009F131B"/>
    <w:rsid w:val="009F154E"/>
    <w:rsid w:val="009F1918"/>
    <w:rsid w:val="009F1DEF"/>
    <w:rsid w:val="009F1E84"/>
    <w:rsid w:val="009F2198"/>
    <w:rsid w:val="009F2465"/>
    <w:rsid w:val="009F2DC4"/>
    <w:rsid w:val="009F2EBE"/>
    <w:rsid w:val="009F3013"/>
    <w:rsid w:val="009F37D0"/>
    <w:rsid w:val="009F37FB"/>
    <w:rsid w:val="009F423A"/>
    <w:rsid w:val="009F5358"/>
    <w:rsid w:val="009F53C0"/>
    <w:rsid w:val="009F580E"/>
    <w:rsid w:val="009F5D20"/>
    <w:rsid w:val="009F5D23"/>
    <w:rsid w:val="009F5F2B"/>
    <w:rsid w:val="009F5FA2"/>
    <w:rsid w:val="009F6431"/>
    <w:rsid w:val="009F6BBB"/>
    <w:rsid w:val="009F76DE"/>
    <w:rsid w:val="009F7D50"/>
    <w:rsid w:val="00A00073"/>
    <w:rsid w:val="00A017E2"/>
    <w:rsid w:val="00A01893"/>
    <w:rsid w:val="00A019BD"/>
    <w:rsid w:val="00A023FD"/>
    <w:rsid w:val="00A02410"/>
    <w:rsid w:val="00A02702"/>
    <w:rsid w:val="00A03261"/>
    <w:rsid w:val="00A0591D"/>
    <w:rsid w:val="00A05969"/>
    <w:rsid w:val="00A05B92"/>
    <w:rsid w:val="00A05DEF"/>
    <w:rsid w:val="00A05E9A"/>
    <w:rsid w:val="00A063FC"/>
    <w:rsid w:val="00A07CFD"/>
    <w:rsid w:val="00A10B37"/>
    <w:rsid w:val="00A10FDF"/>
    <w:rsid w:val="00A10FED"/>
    <w:rsid w:val="00A111C9"/>
    <w:rsid w:val="00A11A16"/>
    <w:rsid w:val="00A1213C"/>
    <w:rsid w:val="00A12355"/>
    <w:rsid w:val="00A1252C"/>
    <w:rsid w:val="00A1285F"/>
    <w:rsid w:val="00A12E34"/>
    <w:rsid w:val="00A1347C"/>
    <w:rsid w:val="00A137BF"/>
    <w:rsid w:val="00A139E6"/>
    <w:rsid w:val="00A13DD9"/>
    <w:rsid w:val="00A13EF3"/>
    <w:rsid w:val="00A14017"/>
    <w:rsid w:val="00A16ADC"/>
    <w:rsid w:val="00A175D4"/>
    <w:rsid w:val="00A176CB"/>
    <w:rsid w:val="00A17D48"/>
    <w:rsid w:val="00A17DC7"/>
    <w:rsid w:val="00A201CF"/>
    <w:rsid w:val="00A205C9"/>
    <w:rsid w:val="00A20957"/>
    <w:rsid w:val="00A2184E"/>
    <w:rsid w:val="00A227C7"/>
    <w:rsid w:val="00A228D6"/>
    <w:rsid w:val="00A22CFC"/>
    <w:rsid w:val="00A233A7"/>
    <w:rsid w:val="00A23F70"/>
    <w:rsid w:val="00A25087"/>
    <w:rsid w:val="00A2557C"/>
    <w:rsid w:val="00A2567A"/>
    <w:rsid w:val="00A259A5"/>
    <w:rsid w:val="00A25C64"/>
    <w:rsid w:val="00A260F0"/>
    <w:rsid w:val="00A26B0E"/>
    <w:rsid w:val="00A26D71"/>
    <w:rsid w:val="00A27054"/>
    <w:rsid w:val="00A27479"/>
    <w:rsid w:val="00A2759E"/>
    <w:rsid w:val="00A27DBB"/>
    <w:rsid w:val="00A30848"/>
    <w:rsid w:val="00A30899"/>
    <w:rsid w:val="00A31597"/>
    <w:rsid w:val="00A32113"/>
    <w:rsid w:val="00A32FE5"/>
    <w:rsid w:val="00A33295"/>
    <w:rsid w:val="00A3366B"/>
    <w:rsid w:val="00A34092"/>
    <w:rsid w:val="00A348B6"/>
    <w:rsid w:val="00A34EA9"/>
    <w:rsid w:val="00A34FEE"/>
    <w:rsid w:val="00A355D6"/>
    <w:rsid w:val="00A3583E"/>
    <w:rsid w:val="00A3590C"/>
    <w:rsid w:val="00A36374"/>
    <w:rsid w:val="00A36895"/>
    <w:rsid w:val="00A3704B"/>
    <w:rsid w:val="00A370CA"/>
    <w:rsid w:val="00A375B3"/>
    <w:rsid w:val="00A4054A"/>
    <w:rsid w:val="00A40B17"/>
    <w:rsid w:val="00A40D37"/>
    <w:rsid w:val="00A413B0"/>
    <w:rsid w:val="00A414FA"/>
    <w:rsid w:val="00A41AB8"/>
    <w:rsid w:val="00A41B31"/>
    <w:rsid w:val="00A41C00"/>
    <w:rsid w:val="00A42195"/>
    <w:rsid w:val="00A42564"/>
    <w:rsid w:val="00A42A17"/>
    <w:rsid w:val="00A430DD"/>
    <w:rsid w:val="00A432E1"/>
    <w:rsid w:val="00A43583"/>
    <w:rsid w:val="00A4358B"/>
    <w:rsid w:val="00A43E2A"/>
    <w:rsid w:val="00A43E9B"/>
    <w:rsid w:val="00A44297"/>
    <w:rsid w:val="00A45D67"/>
    <w:rsid w:val="00A45DBC"/>
    <w:rsid w:val="00A45F64"/>
    <w:rsid w:val="00A4658E"/>
    <w:rsid w:val="00A46836"/>
    <w:rsid w:val="00A46A6E"/>
    <w:rsid w:val="00A46DBA"/>
    <w:rsid w:val="00A46E68"/>
    <w:rsid w:val="00A477AC"/>
    <w:rsid w:val="00A47C45"/>
    <w:rsid w:val="00A507A4"/>
    <w:rsid w:val="00A50ACA"/>
    <w:rsid w:val="00A51611"/>
    <w:rsid w:val="00A52746"/>
    <w:rsid w:val="00A52C06"/>
    <w:rsid w:val="00A52D03"/>
    <w:rsid w:val="00A52F32"/>
    <w:rsid w:val="00A531A2"/>
    <w:rsid w:val="00A531E6"/>
    <w:rsid w:val="00A536D3"/>
    <w:rsid w:val="00A537CB"/>
    <w:rsid w:val="00A53B93"/>
    <w:rsid w:val="00A53DB7"/>
    <w:rsid w:val="00A5425E"/>
    <w:rsid w:val="00A548DE"/>
    <w:rsid w:val="00A54D66"/>
    <w:rsid w:val="00A5502A"/>
    <w:rsid w:val="00A5545B"/>
    <w:rsid w:val="00A555A6"/>
    <w:rsid w:val="00A55846"/>
    <w:rsid w:val="00A55862"/>
    <w:rsid w:val="00A56418"/>
    <w:rsid w:val="00A5673C"/>
    <w:rsid w:val="00A56A30"/>
    <w:rsid w:val="00A57053"/>
    <w:rsid w:val="00A5712B"/>
    <w:rsid w:val="00A603A4"/>
    <w:rsid w:val="00A60794"/>
    <w:rsid w:val="00A60C43"/>
    <w:rsid w:val="00A60FB6"/>
    <w:rsid w:val="00A61387"/>
    <w:rsid w:val="00A614FE"/>
    <w:rsid w:val="00A61675"/>
    <w:rsid w:val="00A616DF"/>
    <w:rsid w:val="00A617C1"/>
    <w:rsid w:val="00A61B3F"/>
    <w:rsid w:val="00A623A8"/>
    <w:rsid w:val="00A62754"/>
    <w:rsid w:val="00A6287E"/>
    <w:rsid w:val="00A629A1"/>
    <w:rsid w:val="00A629D1"/>
    <w:rsid w:val="00A62EF0"/>
    <w:rsid w:val="00A638A7"/>
    <w:rsid w:val="00A63BD0"/>
    <w:rsid w:val="00A63E7D"/>
    <w:rsid w:val="00A64154"/>
    <w:rsid w:val="00A64191"/>
    <w:rsid w:val="00A643E8"/>
    <w:rsid w:val="00A64955"/>
    <w:rsid w:val="00A650E6"/>
    <w:rsid w:val="00A653BB"/>
    <w:rsid w:val="00A65498"/>
    <w:rsid w:val="00A6553C"/>
    <w:rsid w:val="00A6572A"/>
    <w:rsid w:val="00A65765"/>
    <w:rsid w:val="00A65FE6"/>
    <w:rsid w:val="00A661E7"/>
    <w:rsid w:val="00A662F9"/>
    <w:rsid w:val="00A664B1"/>
    <w:rsid w:val="00A665B6"/>
    <w:rsid w:val="00A671B8"/>
    <w:rsid w:val="00A677CD"/>
    <w:rsid w:val="00A70239"/>
    <w:rsid w:val="00A704EB"/>
    <w:rsid w:val="00A707A4"/>
    <w:rsid w:val="00A70E03"/>
    <w:rsid w:val="00A72366"/>
    <w:rsid w:val="00A72827"/>
    <w:rsid w:val="00A73072"/>
    <w:rsid w:val="00A73127"/>
    <w:rsid w:val="00A7358C"/>
    <w:rsid w:val="00A73A9A"/>
    <w:rsid w:val="00A73B80"/>
    <w:rsid w:val="00A73C7F"/>
    <w:rsid w:val="00A73F34"/>
    <w:rsid w:val="00A73F7F"/>
    <w:rsid w:val="00A74D47"/>
    <w:rsid w:val="00A74EB9"/>
    <w:rsid w:val="00A75567"/>
    <w:rsid w:val="00A756D9"/>
    <w:rsid w:val="00A7590F"/>
    <w:rsid w:val="00A75C85"/>
    <w:rsid w:val="00A76690"/>
    <w:rsid w:val="00A76865"/>
    <w:rsid w:val="00A7689D"/>
    <w:rsid w:val="00A76E6A"/>
    <w:rsid w:val="00A770B8"/>
    <w:rsid w:val="00A77CA2"/>
    <w:rsid w:val="00A81246"/>
    <w:rsid w:val="00A813DB"/>
    <w:rsid w:val="00A81491"/>
    <w:rsid w:val="00A818C0"/>
    <w:rsid w:val="00A81946"/>
    <w:rsid w:val="00A81C5E"/>
    <w:rsid w:val="00A81CC0"/>
    <w:rsid w:val="00A8238B"/>
    <w:rsid w:val="00A8261C"/>
    <w:rsid w:val="00A82B84"/>
    <w:rsid w:val="00A82E07"/>
    <w:rsid w:val="00A82F9B"/>
    <w:rsid w:val="00A83F30"/>
    <w:rsid w:val="00A84369"/>
    <w:rsid w:val="00A84607"/>
    <w:rsid w:val="00A84EE7"/>
    <w:rsid w:val="00A85076"/>
    <w:rsid w:val="00A85BC4"/>
    <w:rsid w:val="00A85D82"/>
    <w:rsid w:val="00A85EB3"/>
    <w:rsid w:val="00A860C6"/>
    <w:rsid w:val="00A861D3"/>
    <w:rsid w:val="00A863D3"/>
    <w:rsid w:val="00A8650A"/>
    <w:rsid w:val="00A865A5"/>
    <w:rsid w:val="00A86A8D"/>
    <w:rsid w:val="00A87661"/>
    <w:rsid w:val="00A87AE2"/>
    <w:rsid w:val="00A87D80"/>
    <w:rsid w:val="00A90505"/>
    <w:rsid w:val="00A907F7"/>
    <w:rsid w:val="00A90CCB"/>
    <w:rsid w:val="00A91228"/>
    <w:rsid w:val="00A9193F"/>
    <w:rsid w:val="00A91B1E"/>
    <w:rsid w:val="00A91C6E"/>
    <w:rsid w:val="00A925F0"/>
    <w:rsid w:val="00A9285C"/>
    <w:rsid w:val="00A92EDE"/>
    <w:rsid w:val="00A9322D"/>
    <w:rsid w:val="00A93F8D"/>
    <w:rsid w:val="00A9434E"/>
    <w:rsid w:val="00A9566C"/>
    <w:rsid w:val="00A95CA5"/>
    <w:rsid w:val="00A9673B"/>
    <w:rsid w:val="00A9677A"/>
    <w:rsid w:val="00A96B62"/>
    <w:rsid w:val="00A96BFC"/>
    <w:rsid w:val="00A96C7E"/>
    <w:rsid w:val="00A97109"/>
    <w:rsid w:val="00A97310"/>
    <w:rsid w:val="00A97A6C"/>
    <w:rsid w:val="00A97C88"/>
    <w:rsid w:val="00A97D70"/>
    <w:rsid w:val="00AA0180"/>
    <w:rsid w:val="00AA0C00"/>
    <w:rsid w:val="00AA137D"/>
    <w:rsid w:val="00AA1D88"/>
    <w:rsid w:val="00AA1DFB"/>
    <w:rsid w:val="00AA232B"/>
    <w:rsid w:val="00AA2584"/>
    <w:rsid w:val="00AA2BAA"/>
    <w:rsid w:val="00AA3100"/>
    <w:rsid w:val="00AA3319"/>
    <w:rsid w:val="00AA3551"/>
    <w:rsid w:val="00AA3864"/>
    <w:rsid w:val="00AA4055"/>
    <w:rsid w:val="00AA47CC"/>
    <w:rsid w:val="00AA55B1"/>
    <w:rsid w:val="00AA5632"/>
    <w:rsid w:val="00AA571E"/>
    <w:rsid w:val="00AA5AC6"/>
    <w:rsid w:val="00AA5EB8"/>
    <w:rsid w:val="00AA65B4"/>
    <w:rsid w:val="00AA7024"/>
    <w:rsid w:val="00AA76B8"/>
    <w:rsid w:val="00AA7FD8"/>
    <w:rsid w:val="00AB023E"/>
    <w:rsid w:val="00AB0593"/>
    <w:rsid w:val="00AB05A5"/>
    <w:rsid w:val="00AB123A"/>
    <w:rsid w:val="00AB1890"/>
    <w:rsid w:val="00AB1E5B"/>
    <w:rsid w:val="00AB1EF5"/>
    <w:rsid w:val="00AB32CA"/>
    <w:rsid w:val="00AB3336"/>
    <w:rsid w:val="00AB3BC1"/>
    <w:rsid w:val="00AB460B"/>
    <w:rsid w:val="00AB4B46"/>
    <w:rsid w:val="00AB5786"/>
    <w:rsid w:val="00AB5A8F"/>
    <w:rsid w:val="00AB6594"/>
    <w:rsid w:val="00AB7038"/>
    <w:rsid w:val="00AB7DF5"/>
    <w:rsid w:val="00AC01D4"/>
    <w:rsid w:val="00AC0932"/>
    <w:rsid w:val="00AC15AF"/>
    <w:rsid w:val="00AC2085"/>
    <w:rsid w:val="00AC2103"/>
    <w:rsid w:val="00AC244E"/>
    <w:rsid w:val="00AC2681"/>
    <w:rsid w:val="00AC2E54"/>
    <w:rsid w:val="00AC324B"/>
    <w:rsid w:val="00AC3CF1"/>
    <w:rsid w:val="00AC3FF0"/>
    <w:rsid w:val="00AC4621"/>
    <w:rsid w:val="00AC507C"/>
    <w:rsid w:val="00AC5262"/>
    <w:rsid w:val="00AC590E"/>
    <w:rsid w:val="00AC59B4"/>
    <w:rsid w:val="00AC5BAC"/>
    <w:rsid w:val="00AC5BED"/>
    <w:rsid w:val="00AC5D35"/>
    <w:rsid w:val="00AC5F7A"/>
    <w:rsid w:val="00AC62A3"/>
    <w:rsid w:val="00AC639F"/>
    <w:rsid w:val="00AC6963"/>
    <w:rsid w:val="00AC71E3"/>
    <w:rsid w:val="00AC71EA"/>
    <w:rsid w:val="00AC75DD"/>
    <w:rsid w:val="00AC7875"/>
    <w:rsid w:val="00AC7A97"/>
    <w:rsid w:val="00AC7E39"/>
    <w:rsid w:val="00AD039A"/>
    <w:rsid w:val="00AD06E3"/>
    <w:rsid w:val="00AD0702"/>
    <w:rsid w:val="00AD075C"/>
    <w:rsid w:val="00AD096F"/>
    <w:rsid w:val="00AD09BF"/>
    <w:rsid w:val="00AD0B9B"/>
    <w:rsid w:val="00AD160C"/>
    <w:rsid w:val="00AD1729"/>
    <w:rsid w:val="00AD18DA"/>
    <w:rsid w:val="00AD1B35"/>
    <w:rsid w:val="00AD2610"/>
    <w:rsid w:val="00AD279D"/>
    <w:rsid w:val="00AD3031"/>
    <w:rsid w:val="00AD3442"/>
    <w:rsid w:val="00AD392F"/>
    <w:rsid w:val="00AD3C91"/>
    <w:rsid w:val="00AD48F9"/>
    <w:rsid w:val="00AD4EDE"/>
    <w:rsid w:val="00AD5563"/>
    <w:rsid w:val="00AD5759"/>
    <w:rsid w:val="00AD63C4"/>
    <w:rsid w:val="00AD6466"/>
    <w:rsid w:val="00AD6DEB"/>
    <w:rsid w:val="00AD77ED"/>
    <w:rsid w:val="00AD7B92"/>
    <w:rsid w:val="00AE056D"/>
    <w:rsid w:val="00AE0645"/>
    <w:rsid w:val="00AE0727"/>
    <w:rsid w:val="00AE0B51"/>
    <w:rsid w:val="00AE1291"/>
    <w:rsid w:val="00AE16D9"/>
    <w:rsid w:val="00AE1AD2"/>
    <w:rsid w:val="00AE20DD"/>
    <w:rsid w:val="00AE336A"/>
    <w:rsid w:val="00AE34EB"/>
    <w:rsid w:val="00AE3EA8"/>
    <w:rsid w:val="00AE3EE9"/>
    <w:rsid w:val="00AE406A"/>
    <w:rsid w:val="00AE41C8"/>
    <w:rsid w:val="00AE4374"/>
    <w:rsid w:val="00AE43C2"/>
    <w:rsid w:val="00AE4914"/>
    <w:rsid w:val="00AE526F"/>
    <w:rsid w:val="00AE5AA7"/>
    <w:rsid w:val="00AE5C15"/>
    <w:rsid w:val="00AE5C81"/>
    <w:rsid w:val="00AE5E75"/>
    <w:rsid w:val="00AE5F3D"/>
    <w:rsid w:val="00AE6D17"/>
    <w:rsid w:val="00AE6DDF"/>
    <w:rsid w:val="00AE72F9"/>
    <w:rsid w:val="00AE7613"/>
    <w:rsid w:val="00AE785C"/>
    <w:rsid w:val="00AE7DB8"/>
    <w:rsid w:val="00AF0909"/>
    <w:rsid w:val="00AF0E3D"/>
    <w:rsid w:val="00AF0EB9"/>
    <w:rsid w:val="00AF150C"/>
    <w:rsid w:val="00AF185E"/>
    <w:rsid w:val="00AF1B6B"/>
    <w:rsid w:val="00AF21D2"/>
    <w:rsid w:val="00AF2F1A"/>
    <w:rsid w:val="00AF399D"/>
    <w:rsid w:val="00AF3DAF"/>
    <w:rsid w:val="00AF3EA7"/>
    <w:rsid w:val="00AF4718"/>
    <w:rsid w:val="00AF50F5"/>
    <w:rsid w:val="00AF5728"/>
    <w:rsid w:val="00AF5987"/>
    <w:rsid w:val="00AF5AEE"/>
    <w:rsid w:val="00AF6579"/>
    <w:rsid w:val="00AF6F87"/>
    <w:rsid w:val="00AF748E"/>
    <w:rsid w:val="00AF769F"/>
    <w:rsid w:val="00AF76BF"/>
    <w:rsid w:val="00AF7956"/>
    <w:rsid w:val="00B000C4"/>
    <w:rsid w:val="00B0115A"/>
    <w:rsid w:val="00B01352"/>
    <w:rsid w:val="00B01400"/>
    <w:rsid w:val="00B01A02"/>
    <w:rsid w:val="00B02425"/>
    <w:rsid w:val="00B02D51"/>
    <w:rsid w:val="00B03AE2"/>
    <w:rsid w:val="00B0453C"/>
    <w:rsid w:val="00B046C0"/>
    <w:rsid w:val="00B0485C"/>
    <w:rsid w:val="00B048CF"/>
    <w:rsid w:val="00B04E9D"/>
    <w:rsid w:val="00B05AC5"/>
    <w:rsid w:val="00B05BD3"/>
    <w:rsid w:val="00B05FE8"/>
    <w:rsid w:val="00B060B5"/>
    <w:rsid w:val="00B0652B"/>
    <w:rsid w:val="00B065E1"/>
    <w:rsid w:val="00B0686F"/>
    <w:rsid w:val="00B06B03"/>
    <w:rsid w:val="00B06ED4"/>
    <w:rsid w:val="00B07228"/>
    <w:rsid w:val="00B07234"/>
    <w:rsid w:val="00B07304"/>
    <w:rsid w:val="00B0735D"/>
    <w:rsid w:val="00B07592"/>
    <w:rsid w:val="00B07770"/>
    <w:rsid w:val="00B07D9F"/>
    <w:rsid w:val="00B100D4"/>
    <w:rsid w:val="00B1014A"/>
    <w:rsid w:val="00B10828"/>
    <w:rsid w:val="00B10BDB"/>
    <w:rsid w:val="00B112FF"/>
    <w:rsid w:val="00B1177D"/>
    <w:rsid w:val="00B119CC"/>
    <w:rsid w:val="00B11A5D"/>
    <w:rsid w:val="00B11EB0"/>
    <w:rsid w:val="00B121B6"/>
    <w:rsid w:val="00B1298F"/>
    <w:rsid w:val="00B129A7"/>
    <w:rsid w:val="00B13FC7"/>
    <w:rsid w:val="00B1409E"/>
    <w:rsid w:val="00B14477"/>
    <w:rsid w:val="00B16A57"/>
    <w:rsid w:val="00B16F90"/>
    <w:rsid w:val="00B17DC0"/>
    <w:rsid w:val="00B20006"/>
    <w:rsid w:val="00B205A3"/>
    <w:rsid w:val="00B2066E"/>
    <w:rsid w:val="00B20C35"/>
    <w:rsid w:val="00B20DFD"/>
    <w:rsid w:val="00B219EE"/>
    <w:rsid w:val="00B22024"/>
    <w:rsid w:val="00B22A34"/>
    <w:rsid w:val="00B22F6F"/>
    <w:rsid w:val="00B232B3"/>
    <w:rsid w:val="00B232CB"/>
    <w:rsid w:val="00B234D3"/>
    <w:rsid w:val="00B239AB"/>
    <w:rsid w:val="00B23F9C"/>
    <w:rsid w:val="00B24D31"/>
    <w:rsid w:val="00B25D76"/>
    <w:rsid w:val="00B25E67"/>
    <w:rsid w:val="00B25F96"/>
    <w:rsid w:val="00B261DA"/>
    <w:rsid w:val="00B270A5"/>
    <w:rsid w:val="00B276F4"/>
    <w:rsid w:val="00B277B9"/>
    <w:rsid w:val="00B3062F"/>
    <w:rsid w:val="00B30E0E"/>
    <w:rsid w:val="00B31B0F"/>
    <w:rsid w:val="00B324DE"/>
    <w:rsid w:val="00B3298E"/>
    <w:rsid w:val="00B32BD0"/>
    <w:rsid w:val="00B334D6"/>
    <w:rsid w:val="00B33589"/>
    <w:rsid w:val="00B3385E"/>
    <w:rsid w:val="00B33C8C"/>
    <w:rsid w:val="00B347D0"/>
    <w:rsid w:val="00B34EE2"/>
    <w:rsid w:val="00B36109"/>
    <w:rsid w:val="00B3679D"/>
    <w:rsid w:val="00B36E9B"/>
    <w:rsid w:val="00B37829"/>
    <w:rsid w:val="00B379CF"/>
    <w:rsid w:val="00B37BDC"/>
    <w:rsid w:val="00B37F90"/>
    <w:rsid w:val="00B4007C"/>
    <w:rsid w:val="00B4030B"/>
    <w:rsid w:val="00B41EE9"/>
    <w:rsid w:val="00B41EFC"/>
    <w:rsid w:val="00B42050"/>
    <w:rsid w:val="00B4212A"/>
    <w:rsid w:val="00B4257F"/>
    <w:rsid w:val="00B42E39"/>
    <w:rsid w:val="00B434B9"/>
    <w:rsid w:val="00B43959"/>
    <w:rsid w:val="00B43F3B"/>
    <w:rsid w:val="00B4422E"/>
    <w:rsid w:val="00B442E0"/>
    <w:rsid w:val="00B4573E"/>
    <w:rsid w:val="00B45ECF"/>
    <w:rsid w:val="00B46185"/>
    <w:rsid w:val="00B46741"/>
    <w:rsid w:val="00B467F2"/>
    <w:rsid w:val="00B46951"/>
    <w:rsid w:val="00B46C23"/>
    <w:rsid w:val="00B476E9"/>
    <w:rsid w:val="00B47AB4"/>
    <w:rsid w:val="00B47BBD"/>
    <w:rsid w:val="00B47BDB"/>
    <w:rsid w:val="00B50020"/>
    <w:rsid w:val="00B505E9"/>
    <w:rsid w:val="00B50670"/>
    <w:rsid w:val="00B50D26"/>
    <w:rsid w:val="00B50E70"/>
    <w:rsid w:val="00B51AE7"/>
    <w:rsid w:val="00B51F44"/>
    <w:rsid w:val="00B51F7E"/>
    <w:rsid w:val="00B523BE"/>
    <w:rsid w:val="00B529F6"/>
    <w:rsid w:val="00B52EBA"/>
    <w:rsid w:val="00B53122"/>
    <w:rsid w:val="00B53684"/>
    <w:rsid w:val="00B53702"/>
    <w:rsid w:val="00B5374F"/>
    <w:rsid w:val="00B537AE"/>
    <w:rsid w:val="00B53EB4"/>
    <w:rsid w:val="00B54234"/>
    <w:rsid w:val="00B54329"/>
    <w:rsid w:val="00B5434F"/>
    <w:rsid w:val="00B5516E"/>
    <w:rsid w:val="00B55464"/>
    <w:rsid w:val="00B564F6"/>
    <w:rsid w:val="00B568F5"/>
    <w:rsid w:val="00B56B1D"/>
    <w:rsid w:val="00B57514"/>
    <w:rsid w:val="00B57869"/>
    <w:rsid w:val="00B60F33"/>
    <w:rsid w:val="00B6140C"/>
    <w:rsid w:val="00B615ED"/>
    <w:rsid w:val="00B620C4"/>
    <w:rsid w:val="00B6240C"/>
    <w:rsid w:val="00B62980"/>
    <w:rsid w:val="00B62B35"/>
    <w:rsid w:val="00B63471"/>
    <w:rsid w:val="00B6394D"/>
    <w:rsid w:val="00B63F91"/>
    <w:rsid w:val="00B640E5"/>
    <w:rsid w:val="00B647F2"/>
    <w:rsid w:val="00B64957"/>
    <w:rsid w:val="00B64C15"/>
    <w:rsid w:val="00B6533F"/>
    <w:rsid w:val="00B653B2"/>
    <w:rsid w:val="00B6547E"/>
    <w:rsid w:val="00B65666"/>
    <w:rsid w:val="00B657DB"/>
    <w:rsid w:val="00B65CDA"/>
    <w:rsid w:val="00B65E5F"/>
    <w:rsid w:val="00B65E87"/>
    <w:rsid w:val="00B6608C"/>
    <w:rsid w:val="00B661AE"/>
    <w:rsid w:val="00B663CB"/>
    <w:rsid w:val="00B66429"/>
    <w:rsid w:val="00B66525"/>
    <w:rsid w:val="00B668D0"/>
    <w:rsid w:val="00B66A0F"/>
    <w:rsid w:val="00B66EAE"/>
    <w:rsid w:val="00B66F28"/>
    <w:rsid w:val="00B67DAB"/>
    <w:rsid w:val="00B708B2"/>
    <w:rsid w:val="00B708F6"/>
    <w:rsid w:val="00B709E1"/>
    <w:rsid w:val="00B709EA"/>
    <w:rsid w:val="00B715D8"/>
    <w:rsid w:val="00B7181D"/>
    <w:rsid w:val="00B71B22"/>
    <w:rsid w:val="00B71BC9"/>
    <w:rsid w:val="00B71D62"/>
    <w:rsid w:val="00B71D63"/>
    <w:rsid w:val="00B71FCB"/>
    <w:rsid w:val="00B7231F"/>
    <w:rsid w:val="00B72670"/>
    <w:rsid w:val="00B72822"/>
    <w:rsid w:val="00B72902"/>
    <w:rsid w:val="00B72B16"/>
    <w:rsid w:val="00B731AF"/>
    <w:rsid w:val="00B73635"/>
    <w:rsid w:val="00B73A75"/>
    <w:rsid w:val="00B73C71"/>
    <w:rsid w:val="00B7414E"/>
    <w:rsid w:val="00B741E0"/>
    <w:rsid w:val="00B74465"/>
    <w:rsid w:val="00B74558"/>
    <w:rsid w:val="00B74DD5"/>
    <w:rsid w:val="00B753E2"/>
    <w:rsid w:val="00B75572"/>
    <w:rsid w:val="00B75912"/>
    <w:rsid w:val="00B75C74"/>
    <w:rsid w:val="00B760AD"/>
    <w:rsid w:val="00B766B2"/>
    <w:rsid w:val="00B76708"/>
    <w:rsid w:val="00B7672B"/>
    <w:rsid w:val="00B767AD"/>
    <w:rsid w:val="00B769AB"/>
    <w:rsid w:val="00B779B0"/>
    <w:rsid w:val="00B77B0C"/>
    <w:rsid w:val="00B77DBC"/>
    <w:rsid w:val="00B8011F"/>
    <w:rsid w:val="00B80C64"/>
    <w:rsid w:val="00B80FA0"/>
    <w:rsid w:val="00B813E9"/>
    <w:rsid w:val="00B8152A"/>
    <w:rsid w:val="00B82602"/>
    <w:rsid w:val="00B827E0"/>
    <w:rsid w:val="00B829CC"/>
    <w:rsid w:val="00B83367"/>
    <w:rsid w:val="00B834BF"/>
    <w:rsid w:val="00B836EE"/>
    <w:rsid w:val="00B8384F"/>
    <w:rsid w:val="00B8389D"/>
    <w:rsid w:val="00B83A97"/>
    <w:rsid w:val="00B8433B"/>
    <w:rsid w:val="00B8518A"/>
    <w:rsid w:val="00B85252"/>
    <w:rsid w:val="00B85519"/>
    <w:rsid w:val="00B8672A"/>
    <w:rsid w:val="00B86738"/>
    <w:rsid w:val="00B867EC"/>
    <w:rsid w:val="00B86E89"/>
    <w:rsid w:val="00B873A8"/>
    <w:rsid w:val="00B8758B"/>
    <w:rsid w:val="00B8759B"/>
    <w:rsid w:val="00B876AD"/>
    <w:rsid w:val="00B87E86"/>
    <w:rsid w:val="00B90865"/>
    <w:rsid w:val="00B90A85"/>
    <w:rsid w:val="00B91359"/>
    <w:rsid w:val="00B92554"/>
    <w:rsid w:val="00B93442"/>
    <w:rsid w:val="00B93574"/>
    <w:rsid w:val="00B93C75"/>
    <w:rsid w:val="00B9430A"/>
    <w:rsid w:val="00B9497C"/>
    <w:rsid w:val="00B94DAE"/>
    <w:rsid w:val="00B9536A"/>
    <w:rsid w:val="00B95FF3"/>
    <w:rsid w:val="00B96195"/>
    <w:rsid w:val="00B96292"/>
    <w:rsid w:val="00B965D8"/>
    <w:rsid w:val="00B96708"/>
    <w:rsid w:val="00B96852"/>
    <w:rsid w:val="00B96CE0"/>
    <w:rsid w:val="00B96FF5"/>
    <w:rsid w:val="00B9742C"/>
    <w:rsid w:val="00B97477"/>
    <w:rsid w:val="00B975C9"/>
    <w:rsid w:val="00B97A62"/>
    <w:rsid w:val="00B97AD2"/>
    <w:rsid w:val="00BA022C"/>
    <w:rsid w:val="00BA03F3"/>
    <w:rsid w:val="00BA03FE"/>
    <w:rsid w:val="00BA061A"/>
    <w:rsid w:val="00BA0A98"/>
    <w:rsid w:val="00BA1938"/>
    <w:rsid w:val="00BA1E20"/>
    <w:rsid w:val="00BA1EAA"/>
    <w:rsid w:val="00BA1EBA"/>
    <w:rsid w:val="00BA2019"/>
    <w:rsid w:val="00BA2F80"/>
    <w:rsid w:val="00BA3DD0"/>
    <w:rsid w:val="00BA3DE7"/>
    <w:rsid w:val="00BA3FA9"/>
    <w:rsid w:val="00BA5053"/>
    <w:rsid w:val="00BA53A8"/>
    <w:rsid w:val="00BA5757"/>
    <w:rsid w:val="00BA5949"/>
    <w:rsid w:val="00BA616A"/>
    <w:rsid w:val="00BA61D4"/>
    <w:rsid w:val="00BA6325"/>
    <w:rsid w:val="00BA64FD"/>
    <w:rsid w:val="00BA6A9B"/>
    <w:rsid w:val="00BA6B80"/>
    <w:rsid w:val="00BA6E2F"/>
    <w:rsid w:val="00BA7130"/>
    <w:rsid w:val="00BA71BA"/>
    <w:rsid w:val="00BA7376"/>
    <w:rsid w:val="00BA764E"/>
    <w:rsid w:val="00BA7807"/>
    <w:rsid w:val="00BA7A22"/>
    <w:rsid w:val="00BA7AF1"/>
    <w:rsid w:val="00BB077A"/>
    <w:rsid w:val="00BB0E47"/>
    <w:rsid w:val="00BB116B"/>
    <w:rsid w:val="00BB1BB1"/>
    <w:rsid w:val="00BB1CCC"/>
    <w:rsid w:val="00BB1CE0"/>
    <w:rsid w:val="00BB2AD1"/>
    <w:rsid w:val="00BB30E4"/>
    <w:rsid w:val="00BB3378"/>
    <w:rsid w:val="00BB33A1"/>
    <w:rsid w:val="00BB36A8"/>
    <w:rsid w:val="00BB37E7"/>
    <w:rsid w:val="00BB3C35"/>
    <w:rsid w:val="00BB4287"/>
    <w:rsid w:val="00BB43EE"/>
    <w:rsid w:val="00BB447A"/>
    <w:rsid w:val="00BB4C3A"/>
    <w:rsid w:val="00BB4E7F"/>
    <w:rsid w:val="00BB4F9A"/>
    <w:rsid w:val="00BB51D5"/>
    <w:rsid w:val="00BB5407"/>
    <w:rsid w:val="00BB6802"/>
    <w:rsid w:val="00BB68FC"/>
    <w:rsid w:val="00BB7065"/>
    <w:rsid w:val="00BB75D3"/>
    <w:rsid w:val="00BB7961"/>
    <w:rsid w:val="00BB797A"/>
    <w:rsid w:val="00BB7F26"/>
    <w:rsid w:val="00BB7FF8"/>
    <w:rsid w:val="00BC0066"/>
    <w:rsid w:val="00BC0B25"/>
    <w:rsid w:val="00BC10E8"/>
    <w:rsid w:val="00BC10F8"/>
    <w:rsid w:val="00BC1504"/>
    <w:rsid w:val="00BC21D9"/>
    <w:rsid w:val="00BC2232"/>
    <w:rsid w:val="00BC273C"/>
    <w:rsid w:val="00BC297C"/>
    <w:rsid w:val="00BC33BB"/>
    <w:rsid w:val="00BC3F18"/>
    <w:rsid w:val="00BC4D13"/>
    <w:rsid w:val="00BC4E65"/>
    <w:rsid w:val="00BC4E82"/>
    <w:rsid w:val="00BC52BF"/>
    <w:rsid w:val="00BC5344"/>
    <w:rsid w:val="00BC5752"/>
    <w:rsid w:val="00BC5A00"/>
    <w:rsid w:val="00BC5BA8"/>
    <w:rsid w:val="00BC5C17"/>
    <w:rsid w:val="00BC5C1B"/>
    <w:rsid w:val="00BC5C7F"/>
    <w:rsid w:val="00BC5E0C"/>
    <w:rsid w:val="00BC61AF"/>
    <w:rsid w:val="00BC61B9"/>
    <w:rsid w:val="00BC6A48"/>
    <w:rsid w:val="00BC73F4"/>
    <w:rsid w:val="00BC760C"/>
    <w:rsid w:val="00BC7BF2"/>
    <w:rsid w:val="00BC7CA1"/>
    <w:rsid w:val="00BD01FE"/>
    <w:rsid w:val="00BD0A9E"/>
    <w:rsid w:val="00BD12F8"/>
    <w:rsid w:val="00BD13ED"/>
    <w:rsid w:val="00BD18E2"/>
    <w:rsid w:val="00BD1A8F"/>
    <w:rsid w:val="00BD1B0E"/>
    <w:rsid w:val="00BD1CF4"/>
    <w:rsid w:val="00BD1D11"/>
    <w:rsid w:val="00BD2730"/>
    <w:rsid w:val="00BD2C4F"/>
    <w:rsid w:val="00BD30B8"/>
    <w:rsid w:val="00BD329A"/>
    <w:rsid w:val="00BD3CC6"/>
    <w:rsid w:val="00BD3E89"/>
    <w:rsid w:val="00BD47BF"/>
    <w:rsid w:val="00BD4A9C"/>
    <w:rsid w:val="00BD4DFA"/>
    <w:rsid w:val="00BD4FC7"/>
    <w:rsid w:val="00BD53A4"/>
    <w:rsid w:val="00BD5812"/>
    <w:rsid w:val="00BD5A5E"/>
    <w:rsid w:val="00BD5DAF"/>
    <w:rsid w:val="00BD61FD"/>
    <w:rsid w:val="00BD645E"/>
    <w:rsid w:val="00BD697C"/>
    <w:rsid w:val="00BD6A51"/>
    <w:rsid w:val="00BD7E52"/>
    <w:rsid w:val="00BE009F"/>
    <w:rsid w:val="00BE08AF"/>
    <w:rsid w:val="00BE09F9"/>
    <w:rsid w:val="00BE0B03"/>
    <w:rsid w:val="00BE16BE"/>
    <w:rsid w:val="00BE1877"/>
    <w:rsid w:val="00BE2022"/>
    <w:rsid w:val="00BE284D"/>
    <w:rsid w:val="00BE2D4D"/>
    <w:rsid w:val="00BE33D3"/>
    <w:rsid w:val="00BE3668"/>
    <w:rsid w:val="00BE36E6"/>
    <w:rsid w:val="00BE3AD2"/>
    <w:rsid w:val="00BE42F5"/>
    <w:rsid w:val="00BE4B03"/>
    <w:rsid w:val="00BE4B75"/>
    <w:rsid w:val="00BE4DDD"/>
    <w:rsid w:val="00BE4EAA"/>
    <w:rsid w:val="00BE5070"/>
    <w:rsid w:val="00BE5FF8"/>
    <w:rsid w:val="00BE60B8"/>
    <w:rsid w:val="00BE665F"/>
    <w:rsid w:val="00BE6DD9"/>
    <w:rsid w:val="00BE6E0A"/>
    <w:rsid w:val="00BE76C5"/>
    <w:rsid w:val="00BE7705"/>
    <w:rsid w:val="00BE7DDE"/>
    <w:rsid w:val="00BF0006"/>
    <w:rsid w:val="00BF00D2"/>
    <w:rsid w:val="00BF0411"/>
    <w:rsid w:val="00BF05E5"/>
    <w:rsid w:val="00BF1173"/>
    <w:rsid w:val="00BF1AFC"/>
    <w:rsid w:val="00BF1F66"/>
    <w:rsid w:val="00BF1FC4"/>
    <w:rsid w:val="00BF27C7"/>
    <w:rsid w:val="00BF2EBD"/>
    <w:rsid w:val="00BF3094"/>
    <w:rsid w:val="00BF3220"/>
    <w:rsid w:val="00BF3529"/>
    <w:rsid w:val="00BF38C5"/>
    <w:rsid w:val="00BF3A49"/>
    <w:rsid w:val="00BF3E39"/>
    <w:rsid w:val="00BF4A3F"/>
    <w:rsid w:val="00BF510B"/>
    <w:rsid w:val="00BF540F"/>
    <w:rsid w:val="00BF5A29"/>
    <w:rsid w:val="00BF5AEC"/>
    <w:rsid w:val="00BF5FFA"/>
    <w:rsid w:val="00BF6044"/>
    <w:rsid w:val="00BF6FF1"/>
    <w:rsid w:val="00BF713D"/>
    <w:rsid w:val="00BF7453"/>
    <w:rsid w:val="00BF7666"/>
    <w:rsid w:val="00C006C5"/>
    <w:rsid w:val="00C008F4"/>
    <w:rsid w:val="00C00CDA"/>
    <w:rsid w:val="00C00FFC"/>
    <w:rsid w:val="00C018E1"/>
    <w:rsid w:val="00C01CBF"/>
    <w:rsid w:val="00C01D41"/>
    <w:rsid w:val="00C01F71"/>
    <w:rsid w:val="00C0331E"/>
    <w:rsid w:val="00C037A7"/>
    <w:rsid w:val="00C03FC0"/>
    <w:rsid w:val="00C04308"/>
    <w:rsid w:val="00C04C6A"/>
    <w:rsid w:val="00C0512F"/>
    <w:rsid w:val="00C05344"/>
    <w:rsid w:val="00C05359"/>
    <w:rsid w:val="00C056B9"/>
    <w:rsid w:val="00C05B71"/>
    <w:rsid w:val="00C05CF6"/>
    <w:rsid w:val="00C05D7B"/>
    <w:rsid w:val="00C061DC"/>
    <w:rsid w:val="00C0627A"/>
    <w:rsid w:val="00C06390"/>
    <w:rsid w:val="00C06D55"/>
    <w:rsid w:val="00C07712"/>
    <w:rsid w:val="00C07E4A"/>
    <w:rsid w:val="00C07F86"/>
    <w:rsid w:val="00C10176"/>
    <w:rsid w:val="00C102FF"/>
    <w:rsid w:val="00C103FB"/>
    <w:rsid w:val="00C10CCC"/>
    <w:rsid w:val="00C10DCE"/>
    <w:rsid w:val="00C112A6"/>
    <w:rsid w:val="00C1132E"/>
    <w:rsid w:val="00C11DF0"/>
    <w:rsid w:val="00C11F91"/>
    <w:rsid w:val="00C12683"/>
    <w:rsid w:val="00C12987"/>
    <w:rsid w:val="00C12B17"/>
    <w:rsid w:val="00C12DEB"/>
    <w:rsid w:val="00C1312C"/>
    <w:rsid w:val="00C13248"/>
    <w:rsid w:val="00C1343A"/>
    <w:rsid w:val="00C142A0"/>
    <w:rsid w:val="00C144A0"/>
    <w:rsid w:val="00C14C77"/>
    <w:rsid w:val="00C14DC3"/>
    <w:rsid w:val="00C14E03"/>
    <w:rsid w:val="00C155EF"/>
    <w:rsid w:val="00C1577C"/>
    <w:rsid w:val="00C157E0"/>
    <w:rsid w:val="00C15981"/>
    <w:rsid w:val="00C15B2F"/>
    <w:rsid w:val="00C15C70"/>
    <w:rsid w:val="00C15D72"/>
    <w:rsid w:val="00C15EA0"/>
    <w:rsid w:val="00C15FBA"/>
    <w:rsid w:val="00C163BF"/>
    <w:rsid w:val="00C16DD3"/>
    <w:rsid w:val="00C17470"/>
    <w:rsid w:val="00C203DB"/>
    <w:rsid w:val="00C205ED"/>
    <w:rsid w:val="00C20CA9"/>
    <w:rsid w:val="00C2120A"/>
    <w:rsid w:val="00C212A0"/>
    <w:rsid w:val="00C21376"/>
    <w:rsid w:val="00C21740"/>
    <w:rsid w:val="00C21C28"/>
    <w:rsid w:val="00C22651"/>
    <w:rsid w:val="00C22CDC"/>
    <w:rsid w:val="00C23310"/>
    <w:rsid w:val="00C2332F"/>
    <w:rsid w:val="00C23540"/>
    <w:rsid w:val="00C2412F"/>
    <w:rsid w:val="00C24493"/>
    <w:rsid w:val="00C24862"/>
    <w:rsid w:val="00C24B5B"/>
    <w:rsid w:val="00C26FB9"/>
    <w:rsid w:val="00C27D55"/>
    <w:rsid w:val="00C27E54"/>
    <w:rsid w:val="00C301F8"/>
    <w:rsid w:val="00C30688"/>
    <w:rsid w:val="00C30DB1"/>
    <w:rsid w:val="00C30F3F"/>
    <w:rsid w:val="00C310F2"/>
    <w:rsid w:val="00C3150A"/>
    <w:rsid w:val="00C326DF"/>
    <w:rsid w:val="00C32775"/>
    <w:rsid w:val="00C32A71"/>
    <w:rsid w:val="00C32A9D"/>
    <w:rsid w:val="00C32D85"/>
    <w:rsid w:val="00C33091"/>
    <w:rsid w:val="00C33171"/>
    <w:rsid w:val="00C3340C"/>
    <w:rsid w:val="00C33A32"/>
    <w:rsid w:val="00C34562"/>
    <w:rsid w:val="00C347BA"/>
    <w:rsid w:val="00C34986"/>
    <w:rsid w:val="00C35AE6"/>
    <w:rsid w:val="00C35B63"/>
    <w:rsid w:val="00C35FA3"/>
    <w:rsid w:val="00C36090"/>
    <w:rsid w:val="00C360E1"/>
    <w:rsid w:val="00C360E7"/>
    <w:rsid w:val="00C3638A"/>
    <w:rsid w:val="00C369D1"/>
    <w:rsid w:val="00C36B85"/>
    <w:rsid w:val="00C37D16"/>
    <w:rsid w:val="00C4012C"/>
    <w:rsid w:val="00C40AB9"/>
    <w:rsid w:val="00C40EAB"/>
    <w:rsid w:val="00C41127"/>
    <w:rsid w:val="00C415AC"/>
    <w:rsid w:val="00C418A4"/>
    <w:rsid w:val="00C41CEB"/>
    <w:rsid w:val="00C41F6C"/>
    <w:rsid w:val="00C428CF"/>
    <w:rsid w:val="00C4304B"/>
    <w:rsid w:val="00C431DD"/>
    <w:rsid w:val="00C4320B"/>
    <w:rsid w:val="00C43241"/>
    <w:rsid w:val="00C4336C"/>
    <w:rsid w:val="00C43B65"/>
    <w:rsid w:val="00C43EA3"/>
    <w:rsid w:val="00C44967"/>
    <w:rsid w:val="00C449C1"/>
    <w:rsid w:val="00C44E95"/>
    <w:rsid w:val="00C45076"/>
    <w:rsid w:val="00C4533C"/>
    <w:rsid w:val="00C45B3B"/>
    <w:rsid w:val="00C46017"/>
    <w:rsid w:val="00C468C9"/>
    <w:rsid w:val="00C46AA3"/>
    <w:rsid w:val="00C46DC6"/>
    <w:rsid w:val="00C46FE5"/>
    <w:rsid w:val="00C47383"/>
    <w:rsid w:val="00C47484"/>
    <w:rsid w:val="00C47AE5"/>
    <w:rsid w:val="00C47CF6"/>
    <w:rsid w:val="00C50156"/>
    <w:rsid w:val="00C50BAB"/>
    <w:rsid w:val="00C50C43"/>
    <w:rsid w:val="00C50CD7"/>
    <w:rsid w:val="00C5117B"/>
    <w:rsid w:val="00C51BC7"/>
    <w:rsid w:val="00C51D4F"/>
    <w:rsid w:val="00C51E22"/>
    <w:rsid w:val="00C51EE6"/>
    <w:rsid w:val="00C52764"/>
    <w:rsid w:val="00C52FAB"/>
    <w:rsid w:val="00C542B3"/>
    <w:rsid w:val="00C54428"/>
    <w:rsid w:val="00C54EDA"/>
    <w:rsid w:val="00C5515E"/>
    <w:rsid w:val="00C55350"/>
    <w:rsid w:val="00C557A5"/>
    <w:rsid w:val="00C5648F"/>
    <w:rsid w:val="00C56531"/>
    <w:rsid w:val="00C56886"/>
    <w:rsid w:val="00C56F9F"/>
    <w:rsid w:val="00C5728E"/>
    <w:rsid w:val="00C57E64"/>
    <w:rsid w:val="00C57FDD"/>
    <w:rsid w:val="00C602D4"/>
    <w:rsid w:val="00C6059A"/>
    <w:rsid w:val="00C605B5"/>
    <w:rsid w:val="00C60691"/>
    <w:rsid w:val="00C6117B"/>
    <w:rsid w:val="00C61210"/>
    <w:rsid w:val="00C6147F"/>
    <w:rsid w:val="00C61B5F"/>
    <w:rsid w:val="00C61D1D"/>
    <w:rsid w:val="00C61E6A"/>
    <w:rsid w:val="00C621C3"/>
    <w:rsid w:val="00C6260A"/>
    <w:rsid w:val="00C62A7E"/>
    <w:rsid w:val="00C62DA6"/>
    <w:rsid w:val="00C62FC5"/>
    <w:rsid w:val="00C639D9"/>
    <w:rsid w:val="00C65B82"/>
    <w:rsid w:val="00C65E05"/>
    <w:rsid w:val="00C66276"/>
    <w:rsid w:val="00C670BD"/>
    <w:rsid w:val="00C67F02"/>
    <w:rsid w:val="00C67FEC"/>
    <w:rsid w:val="00C70883"/>
    <w:rsid w:val="00C70B1F"/>
    <w:rsid w:val="00C70F42"/>
    <w:rsid w:val="00C713C8"/>
    <w:rsid w:val="00C713F2"/>
    <w:rsid w:val="00C7229E"/>
    <w:rsid w:val="00C739C6"/>
    <w:rsid w:val="00C73A19"/>
    <w:rsid w:val="00C73C87"/>
    <w:rsid w:val="00C73D69"/>
    <w:rsid w:val="00C73F7C"/>
    <w:rsid w:val="00C7445B"/>
    <w:rsid w:val="00C74A0C"/>
    <w:rsid w:val="00C74AB2"/>
    <w:rsid w:val="00C74FAD"/>
    <w:rsid w:val="00C75210"/>
    <w:rsid w:val="00C759DD"/>
    <w:rsid w:val="00C7703A"/>
    <w:rsid w:val="00C770C3"/>
    <w:rsid w:val="00C773CA"/>
    <w:rsid w:val="00C774DE"/>
    <w:rsid w:val="00C77858"/>
    <w:rsid w:val="00C77BDC"/>
    <w:rsid w:val="00C80D6C"/>
    <w:rsid w:val="00C811E0"/>
    <w:rsid w:val="00C8133B"/>
    <w:rsid w:val="00C814AF"/>
    <w:rsid w:val="00C81554"/>
    <w:rsid w:val="00C821D7"/>
    <w:rsid w:val="00C82799"/>
    <w:rsid w:val="00C82DA6"/>
    <w:rsid w:val="00C82EEA"/>
    <w:rsid w:val="00C833C7"/>
    <w:rsid w:val="00C836C8"/>
    <w:rsid w:val="00C83758"/>
    <w:rsid w:val="00C84A87"/>
    <w:rsid w:val="00C84C37"/>
    <w:rsid w:val="00C854FA"/>
    <w:rsid w:val="00C85726"/>
    <w:rsid w:val="00C85C38"/>
    <w:rsid w:val="00C862E5"/>
    <w:rsid w:val="00C8630C"/>
    <w:rsid w:val="00C86654"/>
    <w:rsid w:val="00C86B4F"/>
    <w:rsid w:val="00C86C22"/>
    <w:rsid w:val="00C86E45"/>
    <w:rsid w:val="00C86FDB"/>
    <w:rsid w:val="00C872C3"/>
    <w:rsid w:val="00C877A8"/>
    <w:rsid w:val="00C900A9"/>
    <w:rsid w:val="00C90270"/>
    <w:rsid w:val="00C90842"/>
    <w:rsid w:val="00C909C0"/>
    <w:rsid w:val="00C909F3"/>
    <w:rsid w:val="00C9131C"/>
    <w:rsid w:val="00C925FF"/>
    <w:rsid w:val="00C939D5"/>
    <w:rsid w:val="00C93B30"/>
    <w:rsid w:val="00C93BE6"/>
    <w:rsid w:val="00C94E75"/>
    <w:rsid w:val="00C94EC3"/>
    <w:rsid w:val="00C952CF"/>
    <w:rsid w:val="00C9543B"/>
    <w:rsid w:val="00C95F36"/>
    <w:rsid w:val="00C9675B"/>
    <w:rsid w:val="00C96AA7"/>
    <w:rsid w:val="00C96B4B"/>
    <w:rsid w:val="00C96BBA"/>
    <w:rsid w:val="00C96BDA"/>
    <w:rsid w:val="00C96BFA"/>
    <w:rsid w:val="00C96D2A"/>
    <w:rsid w:val="00C9703C"/>
    <w:rsid w:val="00C97546"/>
    <w:rsid w:val="00C976C0"/>
    <w:rsid w:val="00C97C51"/>
    <w:rsid w:val="00CA0578"/>
    <w:rsid w:val="00CA0F28"/>
    <w:rsid w:val="00CA1948"/>
    <w:rsid w:val="00CA1C00"/>
    <w:rsid w:val="00CA1C21"/>
    <w:rsid w:val="00CA2776"/>
    <w:rsid w:val="00CA29AE"/>
    <w:rsid w:val="00CA2CA4"/>
    <w:rsid w:val="00CA3468"/>
    <w:rsid w:val="00CA379D"/>
    <w:rsid w:val="00CA3980"/>
    <w:rsid w:val="00CA3DA6"/>
    <w:rsid w:val="00CA4182"/>
    <w:rsid w:val="00CA440A"/>
    <w:rsid w:val="00CA4734"/>
    <w:rsid w:val="00CA5281"/>
    <w:rsid w:val="00CA531F"/>
    <w:rsid w:val="00CA5730"/>
    <w:rsid w:val="00CA5CC5"/>
    <w:rsid w:val="00CA5CED"/>
    <w:rsid w:val="00CA64CF"/>
    <w:rsid w:val="00CA6627"/>
    <w:rsid w:val="00CA6A9A"/>
    <w:rsid w:val="00CA7064"/>
    <w:rsid w:val="00CA7124"/>
    <w:rsid w:val="00CA72E3"/>
    <w:rsid w:val="00CA7352"/>
    <w:rsid w:val="00CA7903"/>
    <w:rsid w:val="00CA79E0"/>
    <w:rsid w:val="00CA7DE5"/>
    <w:rsid w:val="00CB08EB"/>
    <w:rsid w:val="00CB0D55"/>
    <w:rsid w:val="00CB1285"/>
    <w:rsid w:val="00CB1346"/>
    <w:rsid w:val="00CB1708"/>
    <w:rsid w:val="00CB1C9C"/>
    <w:rsid w:val="00CB20A8"/>
    <w:rsid w:val="00CB235E"/>
    <w:rsid w:val="00CB31A7"/>
    <w:rsid w:val="00CB3632"/>
    <w:rsid w:val="00CB3644"/>
    <w:rsid w:val="00CB36B4"/>
    <w:rsid w:val="00CB386C"/>
    <w:rsid w:val="00CB4431"/>
    <w:rsid w:val="00CB444F"/>
    <w:rsid w:val="00CB4ABD"/>
    <w:rsid w:val="00CB65A3"/>
    <w:rsid w:val="00CB6C64"/>
    <w:rsid w:val="00CB6CAD"/>
    <w:rsid w:val="00CB740F"/>
    <w:rsid w:val="00CB7C96"/>
    <w:rsid w:val="00CB7D16"/>
    <w:rsid w:val="00CC032B"/>
    <w:rsid w:val="00CC061E"/>
    <w:rsid w:val="00CC0887"/>
    <w:rsid w:val="00CC08DD"/>
    <w:rsid w:val="00CC1021"/>
    <w:rsid w:val="00CC102C"/>
    <w:rsid w:val="00CC102D"/>
    <w:rsid w:val="00CC1647"/>
    <w:rsid w:val="00CC177D"/>
    <w:rsid w:val="00CC22E1"/>
    <w:rsid w:val="00CC338D"/>
    <w:rsid w:val="00CC388A"/>
    <w:rsid w:val="00CC48D5"/>
    <w:rsid w:val="00CC4AF7"/>
    <w:rsid w:val="00CC4B4F"/>
    <w:rsid w:val="00CC552A"/>
    <w:rsid w:val="00CC566B"/>
    <w:rsid w:val="00CC5E5D"/>
    <w:rsid w:val="00CC5EAC"/>
    <w:rsid w:val="00CC64CB"/>
    <w:rsid w:val="00CC660B"/>
    <w:rsid w:val="00CC663E"/>
    <w:rsid w:val="00CC6879"/>
    <w:rsid w:val="00CC78F7"/>
    <w:rsid w:val="00CC7C23"/>
    <w:rsid w:val="00CD01F1"/>
    <w:rsid w:val="00CD08FF"/>
    <w:rsid w:val="00CD0C9D"/>
    <w:rsid w:val="00CD0ECE"/>
    <w:rsid w:val="00CD0FC4"/>
    <w:rsid w:val="00CD13CB"/>
    <w:rsid w:val="00CD14E4"/>
    <w:rsid w:val="00CD1B1E"/>
    <w:rsid w:val="00CD1B8E"/>
    <w:rsid w:val="00CD2B91"/>
    <w:rsid w:val="00CD2BC1"/>
    <w:rsid w:val="00CD2CCA"/>
    <w:rsid w:val="00CD2F40"/>
    <w:rsid w:val="00CD350F"/>
    <w:rsid w:val="00CD3863"/>
    <w:rsid w:val="00CD3DA8"/>
    <w:rsid w:val="00CD422B"/>
    <w:rsid w:val="00CD51D8"/>
    <w:rsid w:val="00CD531A"/>
    <w:rsid w:val="00CD5B59"/>
    <w:rsid w:val="00CD5CE0"/>
    <w:rsid w:val="00CD6F15"/>
    <w:rsid w:val="00CD7CC7"/>
    <w:rsid w:val="00CE04E3"/>
    <w:rsid w:val="00CE04FA"/>
    <w:rsid w:val="00CE189A"/>
    <w:rsid w:val="00CE1BA5"/>
    <w:rsid w:val="00CE255F"/>
    <w:rsid w:val="00CE2613"/>
    <w:rsid w:val="00CE263E"/>
    <w:rsid w:val="00CE2F07"/>
    <w:rsid w:val="00CE3CF5"/>
    <w:rsid w:val="00CE3E95"/>
    <w:rsid w:val="00CE4D3B"/>
    <w:rsid w:val="00CE50A9"/>
    <w:rsid w:val="00CE5285"/>
    <w:rsid w:val="00CE543D"/>
    <w:rsid w:val="00CE5E87"/>
    <w:rsid w:val="00CE6814"/>
    <w:rsid w:val="00CE7571"/>
    <w:rsid w:val="00CE7B11"/>
    <w:rsid w:val="00CF0408"/>
    <w:rsid w:val="00CF0520"/>
    <w:rsid w:val="00CF0E47"/>
    <w:rsid w:val="00CF0E81"/>
    <w:rsid w:val="00CF1406"/>
    <w:rsid w:val="00CF1557"/>
    <w:rsid w:val="00CF163E"/>
    <w:rsid w:val="00CF16CB"/>
    <w:rsid w:val="00CF2062"/>
    <w:rsid w:val="00CF214B"/>
    <w:rsid w:val="00CF21DF"/>
    <w:rsid w:val="00CF2646"/>
    <w:rsid w:val="00CF3257"/>
    <w:rsid w:val="00CF325E"/>
    <w:rsid w:val="00CF3598"/>
    <w:rsid w:val="00CF38E2"/>
    <w:rsid w:val="00CF3A03"/>
    <w:rsid w:val="00CF3CB1"/>
    <w:rsid w:val="00CF3FFF"/>
    <w:rsid w:val="00CF42E7"/>
    <w:rsid w:val="00CF4334"/>
    <w:rsid w:val="00CF439C"/>
    <w:rsid w:val="00CF4440"/>
    <w:rsid w:val="00CF4470"/>
    <w:rsid w:val="00CF48B9"/>
    <w:rsid w:val="00CF49BC"/>
    <w:rsid w:val="00CF49F8"/>
    <w:rsid w:val="00CF4D92"/>
    <w:rsid w:val="00CF5BFA"/>
    <w:rsid w:val="00CF6415"/>
    <w:rsid w:val="00CF6C5E"/>
    <w:rsid w:val="00CF6CBF"/>
    <w:rsid w:val="00CF6DBD"/>
    <w:rsid w:val="00CF746E"/>
    <w:rsid w:val="00CF79CA"/>
    <w:rsid w:val="00CF7FBF"/>
    <w:rsid w:val="00D00077"/>
    <w:rsid w:val="00D0078A"/>
    <w:rsid w:val="00D00818"/>
    <w:rsid w:val="00D00977"/>
    <w:rsid w:val="00D00E36"/>
    <w:rsid w:val="00D00E46"/>
    <w:rsid w:val="00D01012"/>
    <w:rsid w:val="00D01179"/>
    <w:rsid w:val="00D0124E"/>
    <w:rsid w:val="00D013CF"/>
    <w:rsid w:val="00D01527"/>
    <w:rsid w:val="00D015E7"/>
    <w:rsid w:val="00D017DE"/>
    <w:rsid w:val="00D0324A"/>
    <w:rsid w:val="00D032D0"/>
    <w:rsid w:val="00D03488"/>
    <w:rsid w:val="00D03E84"/>
    <w:rsid w:val="00D04180"/>
    <w:rsid w:val="00D041D6"/>
    <w:rsid w:val="00D04414"/>
    <w:rsid w:val="00D04432"/>
    <w:rsid w:val="00D046A4"/>
    <w:rsid w:val="00D05230"/>
    <w:rsid w:val="00D0528F"/>
    <w:rsid w:val="00D0546C"/>
    <w:rsid w:val="00D0562B"/>
    <w:rsid w:val="00D0577D"/>
    <w:rsid w:val="00D0596F"/>
    <w:rsid w:val="00D06758"/>
    <w:rsid w:val="00D06926"/>
    <w:rsid w:val="00D06E40"/>
    <w:rsid w:val="00D06EF8"/>
    <w:rsid w:val="00D07308"/>
    <w:rsid w:val="00D0766D"/>
    <w:rsid w:val="00D101FA"/>
    <w:rsid w:val="00D1034C"/>
    <w:rsid w:val="00D10391"/>
    <w:rsid w:val="00D10A2E"/>
    <w:rsid w:val="00D110F9"/>
    <w:rsid w:val="00D11244"/>
    <w:rsid w:val="00D1135A"/>
    <w:rsid w:val="00D11E5C"/>
    <w:rsid w:val="00D11EBB"/>
    <w:rsid w:val="00D12937"/>
    <w:rsid w:val="00D12B78"/>
    <w:rsid w:val="00D13ABC"/>
    <w:rsid w:val="00D1497A"/>
    <w:rsid w:val="00D14D40"/>
    <w:rsid w:val="00D14DD6"/>
    <w:rsid w:val="00D14F21"/>
    <w:rsid w:val="00D1541C"/>
    <w:rsid w:val="00D1541E"/>
    <w:rsid w:val="00D15B12"/>
    <w:rsid w:val="00D16530"/>
    <w:rsid w:val="00D17306"/>
    <w:rsid w:val="00D177D7"/>
    <w:rsid w:val="00D17DBB"/>
    <w:rsid w:val="00D209B1"/>
    <w:rsid w:val="00D20A6C"/>
    <w:rsid w:val="00D20BC8"/>
    <w:rsid w:val="00D20CE8"/>
    <w:rsid w:val="00D20DB3"/>
    <w:rsid w:val="00D21083"/>
    <w:rsid w:val="00D21365"/>
    <w:rsid w:val="00D21449"/>
    <w:rsid w:val="00D21720"/>
    <w:rsid w:val="00D228E3"/>
    <w:rsid w:val="00D22951"/>
    <w:rsid w:val="00D22B22"/>
    <w:rsid w:val="00D239AD"/>
    <w:rsid w:val="00D239FE"/>
    <w:rsid w:val="00D23C77"/>
    <w:rsid w:val="00D23FC7"/>
    <w:rsid w:val="00D243E9"/>
    <w:rsid w:val="00D24C50"/>
    <w:rsid w:val="00D24FF9"/>
    <w:rsid w:val="00D25345"/>
    <w:rsid w:val="00D25B89"/>
    <w:rsid w:val="00D2647B"/>
    <w:rsid w:val="00D2655A"/>
    <w:rsid w:val="00D26E40"/>
    <w:rsid w:val="00D27316"/>
    <w:rsid w:val="00D27C8F"/>
    <w:rsid w:val="00D27D46"/>
    <w:rsid w:val="00D27FE8"/>
    <w:rsid w:val="00D3003E"/>
    <w:rsid w:val="00D3025A"/>
    <w:rsid w:val="00D306E1"/>
    <w:rsid w:val="00D30B46"/>
    <w:rsid w:val="00D3137C"/>
    <w:rsid w:val="00D313F3"/>
    <w:rsid w:val="00D31842"/>
    <w:rsid w:val="00D31B57"/>
    <w:rsid w:val="00D32062"/>
    <w:rsid w:val="00D32B41"/>
    <w:rsid w:val="00D32DAF"/>
    <w:rsid w:val="00D33B4A"/>
    <w:rsid w:val="00D34632"/>
    <w:rsid w:val="00D34821"/>
    <w:rsid w:val="00D3496F"/>
    <w:rsid w:val="00D34BBD"/>
    <w:rsid w:val="00D34D1C"/>
    <w:rsid w:val="00D35605"/>
    <w:rsid w:val="00D36656"/>
    <w:rsid w:val="00D367BA"/>
    <w:rsid w:val="00D3681C"/>
    <w:rsid w:val="00D36892"/>
    <w:rsid w:val="00D36AFE"/>
    <w:rsid w:val="00D3740E"/>
    <w:rsid w:val="00D37820"/>
    <w:rsid w:val="00D3790E"/>
    <w:rsid w:val="00D37910"/>
    <w:rsid w:val="00D37F26"/>
    <w:rsid w:val="00D37F3A"/>
    <w:rsid w:val="00D4027D"/>
    <w:rsid w:val="00D40819"/>
    <w:rsid w:val="00D415FA"/>
    <w:rsid w:val="00D41BE6"/>
    <w:rsid w:val="00D42558"/>
    <w:rsid w:val="00D42B2F"/>
    <w:rsid w:val="00D43371"/>
    <w:rsid w:val="00D43BA2"/>
    <w:rsid w:val="00D44CF8"/>
    <w:rsid w:val="00D45552"/>
    <w:rsid w:val="00D45CC0"/>
    <w:rsid w:val="00D45E31"/>
    <w:rsid w:val="00D46326"/>
    <w:rsid w:val="00D46516"/>
    <w:rsid w:val="00D4655E"/>
    <w:rsid w:val="00D47117"/>
    <w:rsid w:val="00D47C2E"/>
    <w:rsid w:val="00D502AA"/>
    <w:rsid w:val="00D50748"/>
    <w:rsid w:val="00D5128A"/>
    <w:rsid w:val="00D5155D"/>
    <w:rsid w:val="00D5191F"/>
    <w:rsid w:val="00D52062"/>
    <w:rsid w:val="00D525FA"/>
    <w:rsid w:val="00D5281A"/>
    <w:rsid w:val="00D529EC"/>
    <w:rsid w:val="00D53022"/>
    <w:rsid w:val="00D531AB"/>
    <w:rsid w:val="00D5369C"/>
    <w:rsid w:val="00D5410E"/>
    <w:rsid w:val="00D543E8"/>
    <w:rsid w:val="00D5487C"/>
    <w:rsid w:val="00D54B27"/>
    <w:rsid w:val="00D5510B"/>
    <w:rsid w:val="00D558C7"/>
    <w:rsid w:val="00D55F53"/>
    <w:rsid w:val="00D566CB"/>
    <w:rsid w:val="00D56C75"/>
    <w:rsid w:val="00D56FE1"/>
    <w:rsid w:val="00D570F0"/>
    <w:rsid w:val="00D57352"/>
    <w:rsid w:val="00D60E45"/>
    <w:rsid w:val="00D60F5A"/>
    <w:rsid w:val="00D619B3"/>
    <w:rsid w:val="00D61C25"/>
    <w:rsid w:val="00D62936"/>
    <w:rsid w:val="00D62D7C"/>
    <w:rsid w:val="00D63722"/>
    <w:rsid w:val="00D637E2"/>
    <w:rsid w:val="00D6392A"/>
    <w:rsid w:val="00D646DE"/>
    <w:rsid w:val="00D646E0"/>
    <w:rsid w:val="00D64BE0"/>
    <w:rsid w:val="00D64E6E"/>
    <w:rsid w:val="00D64E8E"/>
    <w:rsid w:val="00D65437"/>
    <w:rsid w:val="00D65840"/>
    <w:rsid w:val="00D65A8C"/>
    <w:rsid w:val="00D65B95"/>
    <w:rsid w:val="00D65BD8"/>
    <w:rsid w:val="00D66254"/>
    <w:rsid w:val="00D669EB"/>
    <w:rsid w:val="00D66AB2"/>
    <w:rsid w:val="00D66BC2"/>
    <w:rsid w:val="00D66E38"/>
    <w:rsid w:val="00D6728F"/>
    <w:rsid w:val="00D672B7"/>
    <w:rsid w:val="00D67334"/>
    <w:rsid w:val="00D67758"/>
    <w:rsid w:val="00D677AD"/>
    <w:rsid w:val="00D67AE6"/>
    <w:rsid w:val="00D67E52"/>
    <w:rsid w:val="00D702ED"/>
    <w:rsid w:val="00D70309"/>
    <w:rsid w:val="00D703EA"/>
    <w:rsid w:val="00D70AA0"/>
    <w:rsid w:val="00D71BC4"/>
    <w:rsid w:val="00D71C83"/>
    <w:rsid w:val="00D723C1"/>
    <w:rsid w:val="00D72808"/>
    <w:rsid w:val="00D72A5B"/>
    <w:rsid w:val="00D72AA4"/>
    <w:rsid w:val="00D72B34"/>
    <w:rsid w:val="00D73074"/>
    <w:rsid w:val="00D73E2A"/>
    <w:rsid w:val="00D73F2E"/>
    <w:rsid w:val="00D743C1"/>
    <w:rsid w:val="00D7452E"/>
    <w:rsid w:val="00D7466A"/>
    <w:rsid w:val="00D7466C"/>
    <w:rsid w:val="00D74C6E"/>
    <w:rsid w:val="00D74D3E"/>
    <w:rsid w:val="00D753DC"/>
    <w:rsid w:val="00D756ED"/>
    <w:rsid w:val="00D759CE"/>
    <w:rsid w:val="00D75A1F"/>
    <w:rsid w:val="00D75A7C"/>
    <w:rsid w:val="00D75FA0"/>
    <w:rsid w:val="00D76A32"/>
    <w:rsid w:val="00D772FB"/>
    <w:rsid w:val="00D77470"/>
    <w:rsid w:val="00D77C8D"/>
    <w:rsid w:val="00D77CCD"/>
    <w:rsid w:val="00D77FDE"/>
    <w:rsid w:val="00D801E8"/>
    <w:rsid w:val="00D803E8"/>
    <w:rsid w:val="00D80900"/>
    <w:rsid w:val="00D80A67"/>
    <w:rsid w:val="00D80B3D"/>
    <w:rsid w:val="00D81035"/>
    <w:rsid w:val="00D8154A"/>
    <w:rsid w:val="00D81DF2"/>
    <w:rsid w:val="00D820CA"/>
    <w:rsid w:val="00D82168"/>
    <w:rsid w:val="00D823F2"/>
    <w:rsid w:val="00D82750"/>
    <w:rsid w:val="00D831F7"/>
    <w:rsid w:val="00D83414"/>
    <w:rsid w:val="00D839BF"/>
    <w:rsid w:val="00D839E5"/>
    <w:rsid w:val="00D839FD"/>
    <w:rsid w:val="00D83C92"/>
    <w:rsid w:val="00D8441F"/>
    <w:rsid w:val="00D852D9"/>
    <w:rsid w:val="00D856A2"/>
    <w:rsid w:val="00D85AB3"/>
    <w:rsid w:val="00D86454"/>
    <w:rsid w:val="00D864EB"/>
    <w:rsid w:val="00D86881"/>
    <w:rsid w:val="00D86BB5"/>
    <w:rsid w:val="00D9077B"/>
    <w:rsid w:val="00D90BCC"/>
    <w:rsid w:val="00D90FC3"/>
    <w:rsid w:val="00D9102B"/>
    <w:rsid w:val="00D911B9"/>
    <w:rsid w:val="00D916A5"/>
    <w:rsid w:val="00D91941"/>
    <w:rsid w:val="00D9215C"/>
    <w:rsid w:val="00D9223A"/>
    <w:rsid w:val="00D93324"/>
    <w:rsid w:val="00D93354"/>
    <w:rsid w:val="00D9381F"/>
    <w:rsid w:val="00D93964"/>
    <w:rsid w:val="00D93BCE"/>
    <w:rsid w:val="00D93DC1"/>
    <w:rsid w:val="00D94056"/>
    <w:rsid w:val="00D9478C"/>
    <w:rsid w:val="00D94977"/>
    <w:rsid w:val="00D94CB0"/>
    <w:rsid w:val="00D95136"/>
    <w:rsid w:val="00D95264"/>
    <w:rsid w:val="00D95505"/>
    <w:rsid w:val="00D955FD"/>
    <w:rsid w:val="00D9597E"/>
    <w:rsid w:val="00D95C8C"/>
    <w:rsid w:val="00D95E28"/>
    <w:rsid w:val="00D95E5D"/>
    <w:rsid w:val="00D966C3"/>
    <w:rsid w:val="00D966E5"/>
    <w:rsid w:val="00D9691F"/>
    <w:rsid w:val="00D97079"/>
    <w:rsid w:val="00D970AA"/>
    <w:rsid w:val="00D97691"/>
    <w:rsid w:val="00D976E1"/>
    <w:rsid w:val="00D979F5"/>
    <w:rsid w:val="00D97C4A"/>
    <w:rsid w:val="00DA061C"/>
    <w:rsid w:val="00DA0F6F"/>
    <w:rsid w:val="00DA10A9"/>
    <w:rsid w:val="00DA10B1"/>
    <w:rsid w:val="00DA1BBB"/>
    <w:rsid w:val="00DA1F96"/>
    <w:rsid w:val="00DA2864"/>
    <w:rsid w:val="00DA2D20"/>
    <w:rsid w:val="00DA2F33"/>
    <w:rsid w:val="00DA318E"/>
    <w:rsid w:val="00DA3415"/>
    <w:rsid w:val="00DA35B4"/>
    <w:rsid w:val="00DA35C3"/>
    <w:rsid w:val="00DA3886"/>
    <w:rsid w:val="00DA3B38"/>
    <w:rsid w:val="00DA3CF3"/>
    <w:rsid w:val="00DA401A"/>
    <w:rsid w:val="00DA4292"/>
    <w:rsid w:val="00DA47F4"/>
    <w:rsid w:val="00DA47F5"/>
    <w:rsid w:val="00DA4B6B"/>
    <w:rsid w:val="00DA5FD4"/>
    <w:rsid w:val="00DA68EB"/>
    <w:rsid w:val="00DA6DC8"/>
    <w:rsid w:val="00DA6DED"/>
    <w:rsid w:val="00DA75CB"/>
    <w:rsid w:val="00DA7994"/>
    <w:rsid w:val="00DB02A4"/>
    <w:rsid w:val="00DB061C"/>
    <w:rsid w:val="00DB0682"/>
    <w:rsid w:val="00DB0AD6"/>
    <w:rsid w:val="00DB0E35"/>
    <w:rsid w:val="00DB11D0"/>
    <w:rsid w:val="00DB1533"/>
    <w:rsid w:val="00DB1566"/>
    <w:rsid w:val="00DB169F"/>
    <w:rsid w:val="00DB177C"/>
    <w:rsid w:val="00DB18BA"/>
    <w:rsid w:val="00DB1F42"/>
    <w:rsid w:val="00DB1F7E"/>
    <w:rsid w:val="00DB201A"/>
    <w:rsid w:val="00DB28A9"/>
    <w:rsid w:val="00DB2AC3"/>
    <w:rsid w:val="00DB2DF2"/>
    <w:rsid w:val="00DB315C"/>
    <w:rsid w:val="00DB3291"/>
    <w:rsid w:val="00DB3B9F"/>
    <w:rsid w:val="00DB4B28"/>
    <w:rsid w:val="00DB4E47"/>
    <w:rsid w:val="00DB5499"/>
    <w:rsid w:val="00DB6620"/>
    <w:rsid w:val="00DB6F05"/>
    <w:rsid w:val="00DB71CC"/>
    <w:rsid w:val="00DB748D"/>
    <w:rsid w:val="00DB7907"/>
    <w:rsid w:val="00DB7D96"/>
    <w:rsid w:val="00DC1530"/>
    <w:rsid w:val="00DC2528"/>
    <w:rsid w:val="00DC2E7C"/>
    <w:rsid w:val="00DC3075"/>
    <w:rsid w:val="00DC3848"/>
    <w:rsid w:val="00DC3DB8"/>
    <w:rsid w:val="00DC3F08"/>
    <w:rsid w:val="00DC46B5"/>
    <w:rsid w:val="00DC5363"/>
    <w:rsid w:val="00DC5556"/>
    <w:rsid w:val="00DC61C9"/>
    <w:rsid w:val="00DC6CA2"/>
    <w:rsid w:val="00DC71DE"/>
    <w:rsid w:val="00DC799B"/>
    <w:rsid w:val="00DC7C43"/>
    <w:rsid w:val="00DD0626"/>
    <w:rsid w:val="00DD0C13"/>
    <w:rsid w:val="00DD10A2"/>
    <w:rsid w:val="00DD113F"/>
    <w:rsid w:val="00DD165D"/>
    <w:rsid w:val="00DD2316"/>
    <w:rsid w:val="00DD317A"/>
    <w:rsid w:val="00DD3233"/>
    <w:rsid w:val="00DD36FD"/>
    <w:rsid w:val="00DD3732"/>
    <w:rsid w:val="00DD3D95"/>
    <w:rsid w:val="00DD43A1"/>
    <w:rsid w:val="00DD480C"/>
    <w:rsid w:val="00DD4A76"/>
    <w:rsid w:val="00DD4E73"/>
    <w:rsid w:val="00DD5EF4"/>
    <w:rsid w:val="00DD6766"/>
    <w:rsid w:val="00DD6872"/>
    <w:rsid w:val="00DD6887"/>
    <w:rsid w:val="00DD72F6"/>
    <w:rsid w:val="00DD7A47"/>
    <w:rsid w:val="00DD7DE4"/>
    <w:rsid w:val="00DE02C7"/>
    <w:rsid w:val="00DE0365"/>
    <w:rsid w:val="00DE0D15"/>
    <w:rsid w:val="00DE0E59"/>
    <w:rsid w:val="00DE0EED"/>
    <w:rsid w:val="00DE1745"/>
    <w:rsid w:val="00DE1E83"/>
    <w:rsid w:val="00DE22BF"/>
    <w:rsid w:val="00DE26DB"/>
    <w:rsid w:val="00DE2724"/>
    <w:rsid w:val="00DE2961"/>
    <w:rsid w:val="00DE3342"/>
    <w:rsid w:val="00DE3964"/>
    <w:rsid w:val="00DE3AF5"/>
    <w:rsid w:val="00DE3E56"/>
    <w:rsid w:val="00DE4723"/>
    <w:rsid w:val="00DE4775"/>
    <w:rsid w:val="00DE51E2"/>
    <w:rsid w:val="00DE5924"/>
    <w:rsid w:val="00DE5AE9"/>
    <w:rsid w:val="00DE5D47"/>
    <w:rsid w:val="00DE5EBA"/>
    <w:rsid w:val="00DE6299"/>
    <w:rsid w:val="00DE6347"/>
    <w:rsid w:val="00DE64DA"/>
    <w:rsid w:val="00DE6CA5"/>
    <w:rsid w:val="00DE7224"/>
    <w:rsid w:val="00DE74E6"/>
    <w:rsid w:val="00DE79CD"/>
    <w:rsid w:val="00DE7C54"/>
    <w:rsid w:val="00DE7C75"/>
    <w:rsid w:val="00DE7F00"/>
    <w:rsid w:val="00DF001C"/>
    <w:rsid w:val="00DF06AF"/>
    <w:rsid w:val="00DF1241"/>
    <w:rsid w:val="00DF12E4"/>
    <w:rsid w:val="00DF15CB"/>
    <w:rsid w:val="00DF1B69"/>
    <w:rsid w:val="00DF20F1"/>
    <w:rsid w:val="00DF2131"/>
    <w:rsid w:val="00DF235D"/>
    <w:rsid w:val="00DF2A81"/>
    <w:rsid w:val="00DF316C"/>
    <w:rsid w:val="00DF3431"/>
    <w:rsid w:val="00DF37A9"/>
    <w:rsid w:val="00DF39E9"/>
    <w:rsid w:val="00DF3E95"/>
    <w:rsid w:val="00DF3F1B"/>
    <w:rsid w:val="00DF5432"/>
    <w:rsid w:val="00DF5993"/>
    <w:rsid w:val="00DF5C71"/>
    <w:rsid w:val="00DF6348"/>
    <w:rsid w:val="00DF68EF"/>
    <w:rsid w:val="00DF6E1B"/>
    <w:rsid w:val="00DF6FF6"/>
    <w:rsid w:val="00DF724A"/>
    <w:rsid w:val="00DF7576"/>
    <w:rsid w:val="00DF7869"/>
    <w:rsid w:val="00DF7B15"/>
    <w:rsid w:val="00E007AD"/>
    <w:rsid w:val="00E00846"/>
    <w:rsid w:val="00E00B60"/>
    <w:rsid w:val="00E00C33"/>
    <w:rsid w:val="00E0118F"/>
    <w:rsid w:val="00E01713"/>
    <w:rsid w:val="00E01F7A"/>
    <w:rsid w:val="00E0200A"/>
    <w:rsid w:val="00E024E7"/>
    <w:rsid w:val="00E02879"/>
    <w:rsid w:val="00E02BF8"/>
    <w:rsid w:val="00E02E1B"/>
    <w:rsid w:val="00E0309D"/>
    <w:rsid w:val="00E04688"/>
    <w:rsid w:val="00E049C0"/>
    <w:rsid w:val="00E04A11"/>
    <w:rsid w:val="00E04A29"/>
    <w:rsid w:val="00E06471"/>
    <w:rsid w:val="00E06917"/>
    <w:rsid w:val="00E0761C"/>
    <w:rsid w:val="00E07C85"/>
    <w:rsid w:val="00E07D61"/>
    <w:rsid w:val="00E07F25"/>
    <w:rsid w:val="00E10872"/>
    <w:rsid w:val="00E1119F"/>
    <w:rsid w:val="00E11637"/>
    <w:rsid w:val="00E1181E"/>
    <w:rsid w:val="00E122E2"/>
    <w:rsid w:val="00E1238D"/>
    <w:rsid w:val="00E127F8"/>
    <w:rsid w:val="00E12A99"/>
    <w:rsid w:val="00E12AA3"/>
    <w:rsid w:val="00E140C3"/>
    <w:rsid w:val="00E1429E"/>
    <w:rsid w:val="00E142CF"/>
    <w:rsid w:val="00E143F9"/>
    <w:rsid w:val="00E14A98"/>
    <w:rsid w:val="00E1580C"/>
    <w:rsid w:val="00E15AB4"/>
    <w:rsid w:val="00E15E88"/>
    <w:rsid w:val="00E16152"/>
    <w:rsid w:val="00E163D4"/>
    <w:rsid w:val="00E168F9"/>
    <w:rsid w:val="00E16961"/>
    <w:rsid w:val="00E1699B"/>
    <w:rsid w:val="00E16A39"/>
    <w:rsid w:val="00E16D8E"/>
    <w:rsid w:val="00E1732C"/>
    <w:rsid w:val="00E17A5B"/>
    <w:rsid w:val="00E17D49"/>
    <w:rsid w:val="00E17F7A"/>
    <w:rsid w:val="00E17FF7"/>
    <w:rsid w:val="00E211D8"/>
    <w:rsid w:val="00E2152F"/>
    <w:rsid w:val="00E21B29"/>
    <w:rsid w:val="00E22259"/>
    <w:rsid w:val="00E22848"/>
    <w:rsid w:val="00E22D2A"/>
    <w:rsid w:val="00E23898"/>
    <w:rsid w:val="00E23AB1"/>
    <w:rsid w:val="00E24F1D"/>
    <w:rsid w:val="00E250E5"/>
    <w:rsid w:val="00E253D8"/>
    <w:rsid w:val="00E2599B"/>
    <w:rsid w:val="00E25F4B"/>
    <w:rsid w:val="00E26579"/>
    <w:rsid w:val="00E26613"/>
    <w:rsid w:val="00E26D56"/>
    <w:rsid w:val="00E27083"/>
    <w:rsid w:val="00E27112"/>
    <w:rsid w:val="00E3000B"/>
    <w:rsid w:val="00E300CD"/>
    <w:rsid w:val="00E302D2"/>
    <w:rsid w:val="00E30ABB"/>
    <w:rsid w:val="00E31CCE"/>
    <w:rsid w:val="00E31D64"/>
    <w:rsid w:val="00E31E62"/>
    <w:rsid w:val="00E32556"/>
    <w:rsid w:val="00E32641"/>
    <w:rsid w:val="00E32FA3"/>
    <w:rsid w:val="00E331F9"/>
    <w:rsid w:val="00E33ADF"/>
    <w:rsid w:val="00E33F61"/>
    <w:rsid w:val="00E3439A"/>
    <w:rsid w:val="00E34829"/>
    <w:rsid w:val="00E349DB"/>
    <w:rsid w:val="00E34D4E"/>
    <w:rsid w:val="00E34D74"/>
    <w:rsid w:val="00E3513F"/>
    <w:rsid w:val="00E351AF"/>
    <w:rsid w:val="00E352EC"/>
    <w:rsid w:val="00E35374"/>
    <w:rsid w:val="00E356AD"/>
    <w:rsid w:val="00E35A70"/>
    <w:rsid w:val="00E364FF"/>
    <w:rsid w:val="00E36F74"/>
    <w:rsid w:val="00E37063"/>
    <w:rsid w:val="00E37738"/>
    <w:rsid w:val="00E37A45"/>
    <w:rsid w:val="00E37AAE"/>
    <w:rsid w:val="00E37BF6"/>
    <w:rsid w:val="00E40C02"/>
    <w:rsid w:val="00E40F4E"/>
    <w:rsid w:val="00E40FD7"/>
    <w:rsid w:val="00E41400"/>
    <w:rsid w:val="00E417B4"/>
    <w:rsid w:val="00E41B3A"/>
    <w:rsid w:val="00E42A10"/>
    <w:rsid w:val="00E42AEA"/>
    <w:rsid w:val="00E42C7B"/>
    <w:rsid w:val="00E430D4"/>
    <w:rsid w:val="00E43155"/>
    <w:rsid w:val="00E432FF"/>
    <w:rsid w:val="00E43DBF"/>
    <w:rsid w:val="00E4427C"/>
    <w:rsid w:val="00E444B7"/>
    <w:rsid w:val="00E44784"/>
    <w:rsid w:val="00E44860"/>
    <w:rsid w:val="00E448AC"/>
    <w:rsid w:val="00E44952"/>
    <w:rsid w:val="00E44F11"/>
    <w:rsid w:val="00E44F37"/>
    <w:rsid w:val="00E453E7"/>
    <w:rsid w:val="00E4552B"/>
    <w:rsid w:val="00E4553D"/>
    <w:rsid w:val="00E45731"/>
    <w:rsid w:val="00E45FD6"/>
    <w:rsid w:val="00E4621D"/>
    <w:rsid w:val="00E46662"/>
    <w:rsid w:val="00E466F4"/>
    <w:rsid w:val="00E467A3"/>
    <w:rsid w:val="00E46F40"/>
    <w:rsid w:val="00E46FEF"/>
    <w:rsid w:val="00E477AB"/>
    <w:rsid w:val="00E479A5"/>
    <w:rsid w:val="00E47F4B"/>
    <w:rsid w:val="00E50115"/>
    <w:rsid w:val="00E504B9"/>
    <w:rsid w:val="00E505FC"/>
    <w:rsid w:val="00E50D5B"/>
    <w:rsid w:val="00E51A14"/>
    <w:rsid w:val="00E51A1B"/>
    <w:rsid w:val="00E51EA3"/>
    <w:rsid w:val="00E525CD"/>
    <w:rsid w:val="00E52AB1"/>
    <w:rsid w:val="00E52F3B"/>
    <w:rsid w:val="00E5300A"/>
    <w:rsid w:val="00E53720"/>
    <w:rsid w:val="00E53812"/>
    <w:rsid w:val="00E53E5F"/>
    <w:rsid w:val="00E54239"/>
    <w:rsid w:val="00E54395"/>
    <w:rsid w:val="00E5464A"/>
    <w:rsid w:val="00E54BBF"/>
    <w:rsid w:val="00E559DB"/>
    <w:rsid w:val="00E55AA9"/>
    <w:rsid w:val="00E55CEB"/>
    <w:rsid w:val="00E561B0"/>
    <w:rsid w:val="00E5674B"/>
    <w:rsid w:val="00E56DDB"/>
    <w:rsid w:val="00E56DFB"/>
    <w:rsid w:val="00E56E30"/>
    <w:rsid w:val="00E57406"/>
    <w:rsid w:val="00E57AB1"/>
    <w:rsid w:val="00E57BF9"/>
    <w:rsid w:val="00E57D5D"/>
    <w:rsid w:val="00E600E5"/>
    <w:rsid w:val="00E605B7"/>
    <w:rsid w:val="00E60865"/>
    <w:rsid w:val="00E61131"/>
    <w:rsid w:val="00E61A49"/>
    <w:rsid w:val="00E6208D"/>
    <w:rsid w:val="00E62206"/>
    <w:rsid w:val="00E627D0"/>
    <w:rsid w:val="00E62936"/>
    <w:rsid w:val="00E62ACB"/>
    <w:rsid w:val="00E62BD3"/>
    <w:rsid w:val="00E62D92"/>
    <w:rsid w:val="00E62F0D"/>
    <w:rsid w:val="00E63209"/>
    <w:rsid w:val="00E63399"/>
    <w:rsid w:val="00E63415"/>
    <w:rsid w:val="00E634ED"/>
    <w:rsid w:val="00E635CB"/>
    <w:rsid w:val="00E6369C"/>
    <w:rsid w:val="00E63B0E"/>
    <w:rsid w:val="00E641BC"/>
    <w:rsid w:val="00E662A2"/>
    <w:rsid w:val="00E66A76"/>
    <w:rsid w:val="00E675B0"/>
    <w:rsid w:val="00E70E5E"/>
    <w:rsid w:val="00E7161B"/>
    <w:rsid w:val="00E724A3"/>
    <w:rsid w:val="00E724BD"/>
    <w:rsid w:val="00E72D93"/>
    <w:rsid w:val="00E73050"/>
    <w:rsid w:val="00E733A3"/>
    <w:rsid w:val="00E735FE"/>
    <w:rsid w:val="00E73CAE"/>
    <w:rsid w:val="00E73F0A"/>
    <w:rsid w:val="00E73F50"/>
    <w:rsid w:val="00E74346"/>
    <w:rsid w:val="00E74654"/>
    <w:rsid w:val="00E747B4"/>
    <w:rsid w:val="00E747B5"/>
    <w:rsid w:val="00E74B66"/>
    <w:rsid w:val="00E75901"/>
    <w:rsid w:val="00E77AF6"/>
    <w:rsid w:val="00E80181"/>
    <w:rsid w:val="00E803B6"/>
    <w:rsid w:val="00E806EA"/>
    <w:rsid w:val="00E80C7B"/>
    <w:rsid w:val="00E80DE2"/>
    <w:rsid w:val="00E80F8F"/>
    <w:rsid w:val="00E81E33"/>
    <w:rsid w:val="00E8239B"/>
    <w:rsid w:val="00E823C6"/>
    <w:rsid w:val="00E825E1"/>
    <w:rsid w:val="00E82932"/>
    <w:rsid w:val="00E82AA2"/>
    <w:rsid w:val="00E82B94"/>
    <w:rsid w:val="00E82C1E"/>
    <w:rsid w:val="00E82EB4"/>
    <w:rsid w:val="00E8360F"/>
    <w:rsid w:val="00E83A48"/>
    <w:rsid w:val="00E83B41"/>
    <w:rsid w:val="00E83C9C"/>
    <w:rsid w:val="00E842E6"/>
    <w:rsid w:val="00E84479"/>
    <w:rsid w:val="00E8448B"/>
    <w:rsid w:val="00E84CA4"/>
    <w:rsid w:val="00E84D63"/>
    <w:rsid w:val="00E851FF"/>
    <w:rsid w:val="00E85887"/>
    <w:rsid w:val="00E85D63"/>
    <w:rsid w:val="00E86126"/>
    <w:rsid w:val="00E864F3"/>
    <w:rsid w:val="00E86CD1"/>
    <w:rsid w:val="00E86DBE"/>
    <w:rsid w:val="00E86ED5"/>
    <w:rsid w:val="00E87BE4"/>
    <w:rsid w:val="00E87DA4"/>
    <w:rsid w:val="00E87F2F"/>
    <w:rsid w:val="00E9002B"/>
    <w:rsid w:val="00E901E3"/>
    <w:rsid w:val="00E9036D"/>
    <w:rsid w:val="00E903AC"/>
    <w:rsid w:val="00E90EC1"/>
    <w:rsid w:val="00E9223A"/>
    <w:rsid w:val="00E9232C"/>
    <w:rsid w:val="00E926A5"/>
    <w:rsid w:val="00E927F4"/>
    <w:rsid w:val="00E92B11"/>
    <w:rsid w:val="00E930AF"/>
    <w:rsid w:val="00E93A48"/>
    <w:rsid w:val="00E93A72"/>
    <w:rsid w:val="00E93BA6"/>
    <w:rsid w:val="00E959FA"/>
    <w:rsid w:val="00E9674B"/>
    <w:rsid w:val="00E96758"/>
    <w:rsid w:val="00E96977"/>
    <w:rsid w:val="00E975C7"/>
    <w:rsid w:val="00E97AAD"/>
    <w:rsid w:val="00E97D71"/>
    <w:rsid w:val="00EA033B"/>
    <w:rsid w:val="00EA0C74"/>
    <w:rsid w:val="00EA0D8F"/>
    <w:rsid w:val="00EA0F3D"/>
    <w:rsid w:val="00EA19AB"/>
    <w:rsid w:val="00EA1A09"/>
    <w:rsid w:val="00EA2337"/>
    <w:rsid w:val="00EA29FC"/>
    <w:rsid w:val="00EA2B56"/>
    <w:rsid w:val="00EA2CE1"/>
    <w:rsid w:val="00EA329E"/>
    <w:rsid w:val="00EA3C66"/>
    <w:rsid w:val="00EA3CE3"/>
    <w:rsid w:val="00EA3E74"/>
    <w:rsid w:val="00EA4855"/>
    <w:rsid w:val="00EA4D62"/>
    <w:rsid w:val="00EA5E94"/>
    <w:rsid w:val="00EA61E1"/>
    <w:rsid w:val="00EA693B"/>
    <w:rsid w:val="00EA6B41"/>
    <w:rsid w:val="00EA7BA8"/>
    <w:rsid w:val="00EA7D2E"/>
    <w:rsid w:val="00EB0377"/>
    <w:rsid w:val="00EB061F"/>
    <w:rsid w:val="00EB0CFA"/>
    <w:rsid w:val="00EB0DD5"/>
    <w:rsid w:val="00EB0F9B"/>
    <w:rsid w:val="00EB123A"/>
    <w:rsid w:val="00EB2112"/>
    <w:rsid w:val="00EB246D"/>
    <w:rsid w:val="00EB24A5"/>
    <w:rsid w:val="00EB2555"/>
    <w:rsid w:val="00EB28BD"/>
    <w:rsid w:val="00EB2BD1"/>
    <w:rsid w:val="00EB351E"/>
    <w:rsid w:val="00EB3694"/>
    <w:rsid w:val="00EB3AAA"/>
    <w:rsid w:val="00EB3E56"/>
    <w:rsid w:val="00EB4A16"/>
    <w:rsid w:val="00EB4D7D"/>
    <w:rsid w:val="00EB5364"/>
    <w:rsid w:val="00EB57AF"/>
    <w:rsid w:val="00EB5C2D"/>
    <w:rsid w:val="00EB5C41"/>
    <w:rsid w:val="00EB618E"/>
    <w:rsid w:val="00EB7A17"/>
    <w:rsid w:val="00EB7C01"/>
    <w:rsid w:val="00EC007E"/>
    <w:rsid w:val="00EC023D"/>
    <w:rsid w:val="00EC0306"/>
    <w:rsid w:val="00EC0403"/>
    <w:rsid w:val="00EC09FA"/>
    <w:rsid w:val="00EC0B9C"/>
    <w:rsid w:val="00EC0FDB"/>
    <w:rsid w:val="00EC11F2"/>
    <w:rsid w:val="00EC1419"/>
    <w:rsid w:val="00EC1B2E"/>
    <w:rsid w:val="00EC1C34"/>
    <w:rsid w:val="00EC1DA1"/>
    <w:rsid w:val="00EC225C"/>
    <w:rsid w:val="00EC2F0E"/>
    <w:rsid w:val="00EC3848"/>
    <w:rsid w:val="00EC3D18"/>
    <w:rsid w:val="00EC3F0B"/>
    <w:rsid w:val="00EC4396"/>
    <w:rsid w:val="00EC52F4"/>
    <w:rsid w:val="00EC544C"/>
    <w:rsid w:val="00EC5474"/>
    <w:rsid w:val="00EC54AB"/>
    <w:rsid w:val="00EC553E"/>
    <w:rsid w:val="00EC665D"/>
    <w:rsid w:val="00EC6814"/>
    <w:rsid w:val="00EC69ED"/>
    <w:rsid w:val="00EC6E8D"/>
    <w:rsid w:val="00EC6EA1"/>
    <w:rsid w:val="00EC725F"/>
    <w:rsid w:val="00EC779D"/>
    <w:rsid w:val="00EC7C01"/>
    <w:rsid w:val="00ED02B0"/>
    <w:rsid w:val="00ED0577"/>
    <w:rsid w:val="00ED0D73"/>
    <w:rsid w:val="00ED1266"/>
    <w:rsid w:val="00ED1318"/>
    <w:rsid w:val="00ED1338"/>
    <w:rsid w:val="00ED14C3"/>
    <w:rsid w:val="00ED151A"/>
    <w:rsid w:val="00ED2E54"/>
    <w:rsid w:val="00ED2E67"/>
    <w:rsid w:val="00ED361A"/>
    <w:rsid w:val="00ED3D4A"/>
    <w:rsid w:val="00ED42DF"/>
    <w:rsid w:val="00ED63F9"/>
    <w:rsid w:val="00ED6C5E"/>
    <w:rsid w:val="00ED72AB"/>
    <w:rsid w:val="00ED76B5"/>
    <w:rsid w:val="00ED789C"/>
    <w:rsid w:val="00EE0070"/>
    <w:rsid w:val="00EE01BF"/>
    <w:rsid w:val="00EE0C6D"/>
    <w:rsid w:val="00EE0EA8"/>
    <w:rsid w:val="00EE11E7"/>
    <w:rsid w:val="00EE1A21"/>
    <w:rsid w:val="00EE1ACA"/>
    <w:rsid w:val="00EE1D20"/>
    <w:rsid w:val="00EE1DFF"/>
    <w:rsid w:val="00EE203E"/>
    <w:rsid w:val="00EE2502"/>
    <w:rsid w:val="00EE25B4"/>
    <w:rsid w:val="00EE3F23"/>
    <w:rsid w:val="00EE4451"/>
    <w:rsid w:val="00EE4630"/>
    <w:rsid w:val="00EE517F"/>
    <w:rsid w:val="00EE5463"/>
    <w:rsid w:val="00EE57D7"/>
    <w:rsid w:val="00EE5818"/>
    <w:rsid w:val="00EE5A61"/>
    <w:rsid w:val="00EE66A5"/>
    <w:rsid w:val="00EE692E"/>
    <w:rsid w:val="00EE6BC1"/>
    <w:rsid w:val="00EE6C42"/>
    <w:rsid w:val="00EE7073"/>
    <w:rsid w:val="00EE727C"/>
    <w:rsid w:val="00EE73D4"/>
    <w:rsid w:val="00EE7433"/>
    <w:rsid w:val="00EE7519"/>
    <w:rsid w:val="00EE7B31"/>
    <w:rsid w:val="00EE7DE7"/>
    <w:rsid w:val="00EF0150"/>
    <w:rsid w:val="00EF1760"/>
    <w:rsid w:val="00EF1F87"/>
    <w:rsid w:val="00EF1F89"/>
    <w:rsid w:val="00EF2016"/>
    <w:rsid w:val="00EF2309"/>
    <w:rsid w:val="00EF2A09"/>
    <w:rsid w:val="00EF332B"/>
    <w:rsid w:val="00EF3484"/>
    <w:rsid w:val="00EF3C84"/>
    <w:rsid w:val="00EF443B"/>
    <w:rsid w:val="00EF4F0A"/>
    <w:rsid w:val="00EF5034"/>
    <w:rsid w:val="00EF54B9"/>
    <w:rsid w:val="00EF5765"/>
    <w:rsid w:val="00EF5AA3"/>
    <w:rsid w:val="00EF5B7C"/>
    <w:rsid w:val="00EF63AF"/>
    <w:rsid w:val="00EF6932"/>
    <w:rsid w:val="00EF697D"/>
    <w:rsid w:val="00EF7220"/>
    <w:rsid w:val="00EF7EA2"/>
    <w:rsid w:val="00F00252"/>
    <w:rsid w:val="00F00A76"/>
    <w:rsid w:val="00F00B41"/>
    <w:rsid w:val="00F00B87"/>
    <w:rsid w:val="00F00C86"/>
    <w:rsid w:val="00F00CFD"/>
    <w:rsid w:val="00F01D9E"/>
    <w:rsid w:val="00F0213C"/>
    <w:rsid w:val="00F0247F"/>
    <w:rsid w:val="00F02695"/>
    <w:rsid w:val="00F02A75"/>
    <w:rsid w:val="00F03037"/>
    <w:rsid w:val="00F03598"/>
    <w:rsid w:val="00F0383F"/>
    <w:rsid w:val="00F038FC"/>
    <w:rsid w:val="00F040D6"/>
    <w:rsid w:val="00F041E2"/>
    <w:rsid w:val="00F0456B"/>
    <w:rsid w:val="00F04646"/>
    <w:rsid w:val="00F0486E"/>
    <w:rsid w:val="00F04B2B"/>
    <w:rsid w:val="00F04DD8"/>
    <w:rsid w:val="00F0537C"/>
    <w:rsid w:val="00F053A7"/>
    <w:rsid w:val="00F057CE"/>
    <w:rsid w:val="00F05864"/>
    <w:rsid w:val="00F064F1"/>
    <w:rsid w:val="00F06695"/>
    <w:rsid w:val="00F07491"/>
    <w:rsid w:val="00F07DA2"/>
    <w:rsid w:val="00F100A7"/>
    <w:rsid w:val="00F10D7D"/>
    <w:rsid w:val="00F10E8F"/>
    <w:rsid w:val="00F11233"/>
    <w:rsid w:val="00F116B8"/>
    <w:rsid w:val="00F1190C"/>
    <w:rsid w:val="00F11B96"/>
    <w:rsid w:val="00F12072"/>
    <w:rsid w:val="00F123FF"/>
    <w:rsid w:val="00F12A8A"/>
    <w:rsid w:val="00F12CAD"/>
    <w:rsid w:val="00F13749"/>
    <w:rsid w:val="00F137BF"/>
    <w:rsid w:val="00F1396C"/>
    <w:rsid w:val="00F13E46"/>
    <w:rsid w:val="00F14585"/>
    <w:rsid w:val="00F14912"/>
    <w:rsid w:val="00F14A06"/>
    <w:rsid w:val="00F15E66"/>
    <w:rsid w:val="00F16109"/>
    <w:rsid w:val="00F16A45"/>
    <w:rsid w:val="00F16B2E"/>
    <w:rsid w:val="00F16EF9"/>
    <w:rsid w:val="00F17191"/>
    <w:rsid w:val="00F20907"/>
    <w:rsid w:val="00F20A1A"/>
    <w:rsid w:val="00F20D7A"/>
    <w:rsid w:val="00F20E1A"/>
    <w:rsid w:val="00F20E95"/>
    <w:rsid w:val="00F21700"/>
    <w:rsid w:val="00F21791"/>
    <w:rsid w:val="00F21804"/>
    <w:rsid w:val="00F21865"/>
    <w:rsid w:val="00F218CD"/>
    <w:rsid w:val="00F21C07"/>
    <w:rsid w:val="00F22842"/>
    <w:rsid w:val="00F235DE"/>
    <w:rsid w:val="00F23810"/>
    <w:rsid w:val="00F23AC4"/>
    <w:rsid w:val="00F23B5B"/>
    <w:rsid w:val="00F25055"/>
    <w:rsid w:val="00F252C8"/>
    <w:rsid w:val="00F2576A"/>
    <w:rsid w:val="00F2685F"/>
    <w:rsid w:val="00F272AC"/>
    <w:rsid w:val="00F2766D"/>
    <w:rsid w:val="00F27DA9"/>
    <w:rsid w:val="00F27E3B"/>
    <w:rsid w:val="00F27ECE"/>
    <w:rsid w:val="00F27F42"/>
    <w:rsid w:val="00F3018C"/>
    <w:rsid w:val="00F311A9"/>
    <w:rsid w:val="00F3156A"/>
    <w:rsid w:val="00F31BED"/>
    <w:rsid w:val="00F31D35"/>
    <w:rsid w:val="00F31D66"/>
    <w:rsid w:val="00F32212"/>
    <w:rsid w:val="00F3222A"/>
    <w:rsid w:val="00F322C9"/>
    <w:rsid w:val="00F325F0"/>
    <w:rsid w:val="00F32776"/>
    <w:rsid w:val="00F32D28"/>
    <w:rsid w:val="00F33B34"/>
    <w:rsid w:val="00F33B5D"/>
    <w:rsid w:val="00F33D4B"/>
    <w:rsid w:val="00F33DAE"/>
    <w:rsid w:val="00F33ED2"/>
    <w:rsid w:val="00F343E4"/>
    <w:rsid w:val="00F34869"/>
    <w:rsid w:val="00F34A13"/>
    <w:rsid w:val="00F34E50"/>
    <w:rsid w:val="00F34FC7"/>
    <w:rsid w:val="00F34FCC"/>
    <w:rsid w:val="00F35578"/>
    <w:rsid w:val="00F359E8"/>
    <w:rsid w:val="00F36026"/>
    <w:rsid w:val="00F360F7"/>
    <w:rsid w:val="00F362DE"/>
    <w:rsid w:val="00F37812"/>
    <w:rsid w:val="00F37E32"/>
    <w:rsid w:val="00F37EF5"/>
    <w:rsid w:val="00F37F33"/>
    <w:rsid w:val="00F40119"/>
    <w:rsid w:val="00F4023A"/>
    <w:rsid w:val="00F408BF"/>
    <w:rsid w:val="00F40F5D"/>
    <w:rsid w:val="00F40F8C"/>
    <w:rsid w:val="00F411D6"/>
    <w:rsid w:val="00F4157D"/>
    <w:rsid w:val="00F41A5C"/>
    <w:rsid w:val="00F41A66"/>
    <w:rsid w:val="00F41DB9"/>
    <w:rsid w:val="00F41FFD"/>
    <w:rsid w:val="00F429C3"/>
    <w:rsid w:val="00F432C3"/>
    <w:rsid w:val="00F43653"/>
    <w:rsid w:val="00F43DE5"/>
    <w:rsid w:val="00F44513"/>
    <w:rsid w:val="00F4515A"/>
    <w:rsid w:val="00F45241"/>
    <w:rsid w:val="00F45E3C"/>
    <w:rsid w:val="00F45F81"/>
    <w:rsid w:val="00F46DDB"/>
    <w:rsid w:val="00F471B6"/>
    <w:rsid w:val="00F47349"/>
    <w:rsid w:val="00F477E1"/>
    <w:rsid w:val="00F47B1C"/>
    <w:rsid w:val="00F47C94"/>
    <w:rsid w:val="00F50134"/>
    <w:rsid w:val="00F50FC1"/>
    <w:rsid w:val="00F51061"/>
    <w:rsid w:val="00F51251"/>
    <w:rsid w:val="00F51717"/>
    <w:rsid w:val="00F51DC7"/>
    <w:rsid w:val="00F51EFA"/>
    <w:rsid w:val="00F51F16"/>
    <w:rsid w:val="00F51F22"/>
    <w:rsid w:val="00F520FD"/>
    <w:rsid w:val="00F52159"/>
    <w:rsid w:val="00F52B72"/>
    <w:rsid w:val="00F53140"/>
    <w:rsid w:val="00F531C5"/>
    <w:rsid w:val="00F536C8"/>
    <w:rsid w:val="00F545D2"/>
    <w:rsid w:val="00F5464D"/>
    <w:rsid w:val="00F5479E"/>
    <w:rsid w:val="00F54B05"/>
    <w:rsid w:val="00F54EB5"/>
    <w:rsid w:val="00F55555"/>
    <w:rsid w:val="00F55ABF"/>
    <w:rsid w:val="00F55E6E"/>
    <w:rsid w:val="00F5606B"/>
    <w:rsid w:val="00F560A2"/>
    <w:rsid w:val="00F56472"/>
    <w:rsid w:val="00F566D0"/>
    <w:rsid w:val="00F56E45"/>
    <w:rsid w:val="00F57046"/>
    <w:rsid w:val="00F576AE"/>
    <w:rsid w:val="00F57D71"/>
    <w:rsid w:val="00F57DEF"/>
    <w:rsid w:val="00F57E16"/>
    <w:rsid w:val="00F57FC7"/>
    <w:rsid w:val="00F60118"/>
    <w:rsid w:val="00F601A4"/>
    <w:rsid w:val="00F603C8"/>
    <w:rsid w:val="00F60513"/>
    <w:rsid w:val="00F60C97"/>
    <w:rsid w:val="00F61491"/>
    <w:rsid w:val="00F61F6B"/>
    <w:rsid w:val="00F62D70"/>
    <w:rsid w:val="00F6342C"/>
    <w:rsid w:val="00F639AD"/>
    <w:rsid w:val="00F63F88"/>
    <w:rsid w:val="00F64815"/>
    <w:rsid w:val="00F651E3"/>
    <w:rsid w:val="00F65701"/>
    <w:rsid w:val="00F66080"/>
    <w:rsid w:val="00F6625E"/>
    <w:rsid w:val="00F662A0"/>
    <w:rsid w:val="00F6653E"/>
    <w:rsid w:val="00F66576"/>
    <w:rsid w:val="00F66AD8"/>
    <w:rsid w:val="00F66EA0"/>
    <w:rsid w:val="00F67063"/>
    <w:rsid w:val="00F67DA8"/>
    <w:rsid w:val="00F67FA0"/>
    <w:rsid w:val="00F702EB"/>
    <w:rsid w:val="00F72E10"/>
    <w:rsid w:val="00F73094"/>
    <w:rsid w:val="00F73534"/>
    <w:rsid w:val="00F73D54"/>
    <w:rsid w:val="00F74273"/>
    <w:rsid w:val="00F743C9"/>
    <w:rsid w:val="00F74AC7"/>
    <w:rsid w:val="00F74E9A"/>
    <w:rsid w:val="00F75CDB"/>
    <w:rsid w:val="00F7686C"/>
    <w:rsid w:val="00F775DA"/>
    <w:rsid w:val="00F77614"/>
    <w:rsid w:val="00F77666"/>
    <w:rsid w:val="00F8038E"/>
    <w:rsid w:val="00F80C91"/>
    <w:rsid w:val="00F80D29"/>
    <w:rsid w:val="00F80D50"/>
    <w:rsid w:val="00F80E99"/>
    <w:rsid w:val="00F8120C"/>
    <w:rsid w:val="00F813B8"/>
    <w:rsid w:val="00F81BC6"/>
    <w:rsid w:val="00F83127"/>
    <w:rsid w:val="00F83446"/>
    <w:rsid w:val="00F83488"/>
    <w:rsid w:val="00F835C0"/>
    <w:rsid w:val="00F83E8D"/>
    <w:rsid w:val="00F8437B"/>
    <w:rsid w:val="00F844FB"/>
    <w:rsid w:val="00F84BE9"/>
    <w:rsid w:val="00F8563B"/>
    <w:rsid w:val="00F856E6"/>
    <w:rsid w:val="00F8589C"/>
    <w:rsid w:val="00F86221"/>
    <w:rsid w:val="00F8638F"/>
    <w:rsid w:val="00F865E7"/>
    <w:rsid w:val="00F86ADA"/>
    <w:rsid w:val="00F86B62"/>
    <w:rsid w:val="00F870B8"/>
    <w:rsid w:val="00F871C5"/>
    <w:rsid w:val="00F873D9"/>
    <w:rsid w:val="00F8744E"/>
    <w:rsid w:val="00F874B7"/>
    <w:rsid w:val="00F877A3"/>
    <w:rsid w:val="00F87AD8"/>
    <w:rsid w:val="00F87E8E"/>
    <w:rsid w:val="00F9007F"/>
    <w:rsid w:val="00F90326"/>
    <w:rsid w:val="00F90603"/>
    <w:rsid w:val="00F9131F"/>
    <w:rsid w:val="00F91E85"/>
    <w:rsid w:val="00F92272"/>
    <w:rsid w:val="00F92AB3"/>
    <w:rsid w:val="00F937C4"/>
    <w:rsid w:val="00F93A4F"/>
    <w:rsid w:val="00F94986"/>
    <w:rsid w:val="00F95430"/>
    <w:rsid w:val="00F954C3"/>
    <w:rsid w:val="00F956B5"/>
    <w:rsid w:val="00F957DC"/>
    <w:rsid w:val="00F959D8"/>
    <w:rsid w:val="00F95A44"/>
    <w:rsid w:val="00F95DB4"/>
    <w:rsid w:val="00F96061"/>
    <w:rsid w:val="00F9608E"/>
    <w:rsid w:val="00F96B71"/>
    <w:rsid w:val="00F96EAC"/>
    <w:rsid w:val="00F96EDF"/>
    <w:rsid w:val="00F970C2"/>
    <w:rsid w:val="00F971BB"/>
    <w:rsid w:val="00F97235"/>
    <w:rsid w:val="00F97C78"/>
    <w:rsid w:val="00FA065B"/>
    <w:rsid w:val="00FA0817"/>
    <w:rsid w:val="00FA10E7"/>
    <w:rsid w:val="00FA1BA0"/>
    <w:rsid w:val="00FA1E6F"/>
    <w:rsid w:val="00FA2089"/>
    <w:rsid w:val="00FA20B6"/>
    <w:rsid w:val="00FA2169"/>
    <w:rsid w:val="00FA2773"/>
    <w:rsid w:val="00FA2D52"/>
    <w:rsid w:val="00FA30B0"/>
    <w:rsid w:val="00FA33F3"/>
    <w:rsid w:val="00FA365C"/>
    <w:rsid w:val="00FA4504"/>
    <w:rsid w:val="00FA4ED3"/>
    <w:rsid w:val="00FA5117"/>
    <w:rsid w:val="00FA58FB"/>
    <w:rsid w:val="00FA65D6"/>
    <w:rsid w:val="00FA678F"/>
    <w:rsid w:val="00FA703F"/>
    <w:rsid w:val="00FA7512"/>
    <w:rsid w:val="00FA751A"/>
    <w:rsid w:val="00FA7AE4"/>
    <w:rsid w:val="00FA7C1B"/>
    <w:rsid w:val="00FA7D6C"/>
    <w:rsid w:val="00FB0A6D"/>
    <w:rsid w:val="00FB0B7E"/>
    <w:rsid w:val="00FB0BB2"/>
    <w:rsid w:val="00FB0C06"/>
    <w:rsid w:val="00FB0F2D"/>
    <w:rsid w:val="00FB0F8A"/>
    <w:rsid w:val="00FB141A"/>
    <w:rsid w:val="00FB2621"/>
    <w:rsid w:val="00FB36EC"/>
    <w:rsid w:val="00FB3F47"/>
    <w:rsid w:val="00FB40EB"/>
    <w:rsid w:val="00FB426C"/>
    <w:rsid w:val="00FB4792"/>
    <w:rsid w:val="00FB49A3"/>
    <w:rsid w:val="00FB4EA0"/>
    <w:rsid w:val="00FB4FFC"/>
    <w:rsid w:val="00FB71D1"/>
    <w:rsid w:val="00FB726E"/>
    <w:rsid w:val="00FB75A8"/>
    <w:rsid w:val="00FB78B1"/>
    <w:rsid w:val="00FB7DA8"/>
    <w:rsid w:val="00FC09FB"/>
    <w:rsid w:val="00FC0D1E"/>
    <w:rsid w:val="00FC15A3"/>
    <w:rsid w:val="00FC1670"/>
    <w:rsid w:val="00FC1880"/>
    <w:rsid w:val="00FC1A53"/>
    <w:rsid w:val="00FC239C"/>
    <w:rsid w:val="00FC3673"/>
    <w:rsid w:val="00FC3715"/>
    <w:rsid w:val="00FC391C"/>
    <w:rsid w:val="00FC3F39"/>
    <w:rsid w:val="00FC4137"/>
    <w:rsid w:val="00FC41E7"/>
    <w:rsid w:val="00FC463D"/>
    <w:rsid w:val="00FC4864"/>
    <w:rsid w:val="00FC5A59"/>
    <w:rsid w:val="00FC6117"/>
    <w:rsid w:val="00FC7F33"/>
    <w:rsid w:val="00FD17C8"/>
    <w:rsid w:val="00FD18E9"/>
    <w:rsid w:val="00FD274E"/>
    <w:rsid w:val="00FD2C73"/>
    <w:rsid w:val="00FD2D02"/>
    <w:rsid w:val="00FD2E52"/>
    <w:rsid w:val="00FD326F"/>
    <w:rsid w:val="00FD3683"/>
    <w:rsid w:val="00FD52CA"/>
    <w:rsid w:val="00FD655F"/>
    <w:rsid w:val="00FD6717"/>
    <w:rsid w:val="00FD6924"/>
    <w:rsid w:val="00FD6D6D"/>
    <w:rsid w:val="00FD6EBF"/>
    <w:rsid w:val="00FD71AF"/>
    <w:rsid w:val="00FD721B"/>
    <w:rsid w:val="00FD72BD"/>
    <w:rsid w:val="00FD752D"/>
    <w:rsid w:val="00FE01F3"/>
    <w:rsid w:val="00FE0473"/>
    <w:rsid w:val="00FE091F"/>
    <w:rsid w:val="00FE1975"/>
    <w:rsid w:val="00FE1B92"/>
    <w:rsid w:val="00FE1CE7"/>
    <w:rsid w:val="00FE28D0"/>
    <w:rsid w:val="00FE2DA9"/>
    <w:rsid w:val="00FE3452"/>
    <w:rsid w:val="00FE3BFE"/>
    <w:rsid w:val="00FE3ECE"/>
    <w:rsid w:val="00FE45C8"/>
    <w:rsid w:val="00FE4AF4"/>
    <w:rsid w:val="00FE4BAE"/>
    <w:rsid w:val="00FE4D4E"/>
    <w:rsid w:val="00FE4FFF"/>
    <w:rsid w:val="00FE50DD"/>
    <w:rsid w:val="00FE5A4E"/>
    <w:rsid w:val="00FE6428"/>
    <w:rsid w:val="00FE7858"/>
    <w:rsid w:val="00FF0229"/>
    <w:rsid w:val="00FF1212"/>
    <w:rsid w:val="00FF19D9"/>
    <w:rsid w:val="00FF1F04"/>
    <w:rsid w:val="00FF346F"/>
    <w:rsid w:val="00FF35F6"/>
    <w:rsid w:val="00FF3785"/>
    <w:rsid w:val="00FF393D"/>
    <w:rsid w:val="00FF3FD4"/>
    <w:rsid w:val="00FF4198"/>
    <w:rsid w:val="00FF5030"/>
    <w:rsid w:val="00FF53E3"/>
    <w:rsid w:val="00FF5990"/>
    <w:rsid w:val="00FF60E8"/>
    <w:rsid w:val="00FF6A3E"/>
    <w:rsid w:val="00FF705F"/>
    <w:rsid w:val="00FF72CB"/>
    <w:rsid w:val="00FF7426"/>
    <w:rsid w:val="00FF7D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E06E19E"/>
  <w15:docId w15:val="{B42FE9D3-4206-451E-B315-D444DD20F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4C9"/>
    <w:pPr>
      <w:spacing w:before="120" w:after="180"/>
      <w:jc w:val="both"/>
    </w:pPr>
    <w:rPr>
      <w:rFonts w:ascii="Calibri" w:hAnsi="Calibri"/>
      <w:sz w:val="24"/>
    </w:rPr>
  </w:style>
  <w:style w:type="paragraph" w:styleId="Titre1">
    <w:name w:val="heading 1"/>
    <w:basedOn w:val="Normal"/>
    <w:next w:val="Normal"/>
    <w:link w:val="Titre1Car"/>
    <w:qFormat/>
    <w:rsid w:val="007C14C9"/>
    <w:pPr>
      <w:pBdr>
        <w:top w:val="single" w:sz="2" w:space="1" w:color="FFFFFF" w:themeColor="background1"/>
        <w:left w:val="single" w:sz="48" w:space="4" w:color="D74131"/>
        <w:bottom w:val="single" w:sz="8" w:space="1" w:color="BFBFBF" w:themeColor="background1" w:themeShade="BF"/>
      </w:pBdr>
      <w:spacing w:before="480" w:after="240"/>
      <w:outlineLvl w:val="0"/>
    </w:pPr>
    <w:rPr>
      <w:b/>
      <w:color w:val="CC0000"/>
      <w:sz w:val="28"/>
    </w:rPr>
  </w:style>
  <w:style w:type="paragraph" w:styleId="Titre2">
    <w:name w:val="heading 2"/>
    <w:basedOn w:val="Titre1"/>
    <w:next w:val="Normal"/>
    <w:link w:val="Titre2Car"/>
    <w:autoRedefine/>
    <w:qFormat/>
    <w:rsid w:val="00B4257F"/>
    <w:pPr>
      <w:keepNext/>
      <w:keepLines/>
      <w:widowControl w:val="0"/>
      <w:pBdr>
        <w:top w:val="none" w:sz="0" w:space="0" w:color="auto"/>
        <w:left w:val="none" w:sz="0" w:space="0" w:color="auto"/>
        <w:bottom w:val="none" w:sz="0" w:space="0" w:color="auto"/>
      </w:pBdr>
      <w:shd w:val="clear" w:color="auto" w:fill="2F5496" w:themeFill="accent5" w:themeFillShade="BF"/>
      <w:spacing w:before="120" w:after="120"/>
      <w:outlineLvl w:val="1"/>
    </w:pPr>
    <w:rPr>
      <w:color w:val="FFFFFF" w:themeColor="background1"/>
      <w:sz w:val="24"/>
    </w:rPr>
  </w:style>
  <w:style w:type="paragraph" w:styleId="Titre3">
    <w:name w:val="heading 3"/>
    <w:basedOn w:val="Titre2"/>
    <w:next w:val="Normal"/>
    <w:link w:val="Titre3Car"/>
    <w:autoRedefine/>
    <w:qFormat/>
    <w:rsid w:val="00161B02"/>
    <w:pPr>
      <w:numPr>
        <w:numId w:val="9"/>
      </w:numPr>
      <w:shd w:val="clear" w:color="auto" w:fill="8EAADB" w:themeFill="accent5" w:themeFillTint="99"/>
      <w:spacing w:before="240"/>
      <w:outlineLvl w:val="2"/>
    </w:pPr>
  </w:style>
  <w:style w:type="paragraph" w:styleId="Titre4">
    <w:name w:val="heading 4"/>
    <w:basedOn w:val="Titre3"/>
    <w:next w:val="Normal"/>
    <w:link w:val="Titre4Car"/>
    <w:qFormat/>
    <w:rsid w:val="00322C82"/>
    <w:pPr>
      <w:numPr>
        <w:ilvl w:val="3"/>
      </w:numPr>
      <w:pBdr>
        <w:bottom w:val="single" w:sz="2" w:space="1" w:color="BFBFBF" w:themeColor="background1" w:themeShade="BF"/>
      </w:pBdr>
      <w:ind w:left="720" w:hanging="720"/>
      <w:outlineLvl w:val="3"/>
    </w:pPr>
    <w:rPr>
      <w:b w:val="0"/>
      <w:color w:val="808080" w:themeColor="background1" w:themeShade="80"/>
    </w:rPr>
  </w:style>
  <w:style w:type="paragraph" w:styleId="Titre5">
    <w:name w:val="heading 5"/>
    <w:basedOn w:val="Titre4"/>
    <w:next w:val="Normal"/>
    <w:qFormat/>
    <w:rsid w:val="00DA6DC8"/>
    <w:pPr>
      <w:numPr>
        <w:ilvl w:val="4"/>
      </w:numPr>
      <w:ind w:left="720" w:hanging="720"/>
      <w:outlineLvl w:val="4"/>
    </w:pPr>
    <w:rPr>
      <w:b/>
    </w:rPr>
  </w:style>
  <w:style w:type="paragraph" w:styleId="Titre6">
    <w:name w:val="heading 6"/>
    <w:basedOn w:val="Titre5"/>
    <w:next w:val="Normal"/>
    <w:qFormat/>
    <w:rsid w:val="00C56531"/>
    <w:pPr>
      <w:numPr>
        <w:ilvl w:val="5"/>
      </w:numPr>
      <w:ind w:left="720" w:hanging="720"/>
      <w:outlineLvl w:val="5"/>
    </w:pPr>
  </w:style>
  <w:style w:type="paragraph" w:styleId="Titre7">
    <w:name w:val="heading 7"/>
    <w:basedOn w:val="Titre6"/>
    <w:next w:val="Normal"/>
    <w:qFormat/>
    <w:rsid w:val="00C56531"/>
    <w:pPr>
      <w:numPr>
        <w:ilvl w:val="6"/>
      </w:numPr>
      <w:ind w:left="720" w:hanging="720"/>
      <w:outlineLvl w:val="6"/>
    </w:pPr>
  </w:style>
  <w:style w:type="paragraph" w:styleId="Titre8">
    <w:name w:val="heading 8"/>
    <w:basedOn w:val="Titre7"/>
    <w:next w:val="Normal"/>
    <w:qFormat/>
    <w:rsid w:val="00C56531"/>
    <w:pPr>
      <w:numPr>
        <w:ilvl w:val="7"/>
      </w:numPr>
      <w:ind w:left="720" w:hanging="720"/>
      <w:outlineLvl w:val="7"/>
    </w:pPr>
  </w:style>
  <w:style w:type="paragraph" w:styleId="Titre9">
    <w:name w:val="heading 9"/>
    <w:basedOn w:val="Titre8"/>
    <w:next w:val="Normal"/>
    <w:qFormat/>
    <w:rsid w:val="00C56531"/>
    <w:pPr>
      <w:numPr>
        <w:ilvl w:val="8"/>
      </w:numPr>
      <w:ind w:left="720" w:hanging="720"/>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936D2A"/>
    <w:pPr>
      <w:pBdr>
        <w:top w:val="single" w:sz="4" w:space="1" w:color="auto"/>
      </w:pBdr>
      <w:tabs>
        <w:tab w:val="center" w:pos="4536"/>
        <w:tab w:val="right" w:pos="9072"/>
      </w:tabs>
      <w:spacing w:before="0" w:after="0"/>
      <w:jc w:val="center"/>
    </w:pPr>
    <w:rPr>
      <w:sz w:val="18"/>
    </w:rPr>
  </w:style>
  <w:style w:type="paragraph" w:styleId="En-tte">
    <w:name w:val="header"/>
    <w:aliases w:val="normal3,Header_En tete,En-tête1,E.e,En-tête Portrait,entêtenestle,et,Cover Page,En-tête propal,En-tête-1,En-tête-2,header,En-tête SQ"/>
    <w:basedOn w:val="Normal"/>
    <w:link w:val="En-tteCar"/>
    <w:rsid w:val="00295AB9"/>
    <w:pPr>
      <w:tabs>
        <w:tab w:val="center" w:pos="4536"/>
        <w:tab w:val="right" w:pos="9072"/>
      </w:tabs>
    </w:pPr>
  </w:style>
  <w:style w:type="character" w:customStyle="1" w:styleId="Rubrique">
    <w:name w:val="Rubrique"/>
    <w:basedOn w:val="Policepardfaut"/>
    <w:rsid w:val="00C56531"/>
    <w:rPr>
      <w:rFonts w:ascii="Verdana" w:hAnsi="Verdana"/>
      <w:i/>
      <w:iCs/>
      <w:sz w:val="22"/>
      <w:szCs w:val="22"/>
    </w:rPr>
  </w:style>
  <w:style w:type="paragraph" w:styleId="TM1">
    <w:name w:val="toc 1"/>
    <w:basedOn w:val="Normal"/>
    <w:next w:val="Normal"/>
    <w:autoRedefine/>
    <w:uiPriority w:val="39"/>
    <w:rsid w:val="005F60E0"/>
    <w:pPr>
      <w:tabs>
        <w:tab w:val="left" w:pos="480"/>
        <w:tab w:val="right" w:leader="underscore" w:pos="9679"/>
      </w:tabs>
    </w:pPr>
    <w:rPr>
      <w:b/>
      <w:color w:val="D74131"/>
    </w:rPr>
  </w:style>
  <w:style w:type="paragraph" w:styleId="TM2">
    <w:name w:val="toc 2"/>
    <w:basedOn w:val="Normal"/>
    <w:next w:val="Normal"/>
    <w:autoRedefine/>
    <w:uiPriority w:val="39"/>
    <w:rsid w:val="007569DA"/>
    <w:pPr>
      <w:tabs>
        <w:tab w:val="left" w:pos="880"/>
        <w:tab w:val="right" w:pos="9680"/>
      </w:tabs>
      <w:ind w:left="240"/>
    </w:pPr>
    <w:rPr>
      <w:b/>
      <w:color w:val="808080" w:themeColor="background1" w:themeShade="80"/>
    </w:rPr>
  </w:style>
  <w:style w:type="character" w:styleId="Lienhypertexte">
    <w:name w:val="Hyperlink"/>
    <w:basedOn w:val="Policepardfaut"/>
    <w:uiPriority w:val="99"/>
    <w:rsid w:val="00FC463D"/>
    <w:rPr>
      <w:rFonts w:ascii="Arial" w:hAnsi="Arial"/>
      <w:color w:val="0000FF"/>
      <w:sz w:val="20"/>
      <w:u w:val="single"/>
    </w:rPr>
  </w:style>
  <w:style w:type="character" w:customStyle="1" w:styleId="StyleGras">
    <w:name w:val="Style Gras"/>
    <w:basedOn w:val="Policepardfaut"/>
    <w:rsid w:val="00D94CB0"/>
    <w:rPr>
      <w:b/>
      <w:bCs/>
      <w:lang w:val="fr-FR"/>
    </w:rPr>
  </w:style>
  <w:style w:type="paragraph" w:styleId="TM3">
    <w:name w:val="toc 3"/>
    <w:basedOn w:val="Normal"/>
    <w:next w:val="Normal"/>
    <w:autoRedefine/>
    <w:uiPriority w:val="39"/>
    <w:rsid w:val="00107406"/>
    <w:pPr>
      <w:tabs>
        <w:tab w:val="left" w:pos="1320"/>
        <w:tab w:val="right" w:pos="9680"/>
      </w:tabs>
      <w:ind w:left="480"/>
    </w:pPr>
    <w:rPr>
      <w:sz w:val="20"/>
    </w:rPr>
  </w:style>
  <w:style w:type="character" w:styleId="Numrodepage">
    <w:name w:val="page number"/>
    <w:basedOn w:val="Policepardfaut"/>
    <w:rsid w:val="008B245E"/>
    <w:rPr>
      <w:rFonts w:ascii="Arial" w:hAnsi="Arial"/>
      <w:sz w:val="18"/>
    </w:rPr>
  </w:style>
  <w:style w:type="table" w:styleId="Grilledutableau">
    <w:name w:val="Table Grid"/>
    <w:basedOn w:val="TableauNormal"/>
    <w:uiPriority w:val="39"/>
    <w:rsid w:val="009D3189"/>
    <w:pPr>
      <w:spacing w:before="80" w:after="80"/>
      <w:ind w:left="28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rsid w:val="0099486D"/>
    <w:pPr>
      <w:spacing w:before="0" w:after="0"/>
    </w:pPr>
    <w:rPr>
      <w:rFonts w:ascii="Segoe UI" w:hAnsi="Segoe UI" w:cs="Segoe UI"/>
      <w:sz w:val="18"/>
      <w:szCs w:val="18"/>
    </w:rPr>
  </w:style>
  <w:style w:type="character" w:customStyle="1" w:styleId="TextedebullesCar">
    <w:name w:val="Texte de bulles Car"/>
    <w:basedOn w:val="Policepardfaut"/>
    <w:link w:val="Textedebulles"/>
    <w:rsid w:val="0099486D"/>
    <w:rPr>
      <w:rFonts w:ascii="Segoe UI" w:hAnsi="Segoe UI" w:cs="Segoe UI"/>
      <w:sz w:val="18"/>
      <w:szCs w:val="18"/>
      <w:lang w:val="en-GB"/>
    </w:rPr>
  </w:style>
  <w:style w:type="table" w:customStyle="1" w:styleId="TableauGrille1Clair-Accentuation21">
    <w:name w:val="Tableau Grille 1 Clair - Accentuation 21"/>
    <w:basedOn w:val="TableauNormal"/>
    <w:uiPriority w:val="46"/>
    <w:rsid w:val="00E505FC"/>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styleId="TM4">
    <w:name w:val="toc 4"/>
    <w:basedOn w:val="Normal"/>
    <w:next w:val="Normal"/>
    <w:autoRedefine/>
    <w:uiPriority w:val="39"/>
    <w:rsid w:val="004844A8"/>
    <w:pPr>
      <w:spacing w:after="100"/>
      <w:ind w:left="660"/>
    </w:pPr>
    <w:rPr>
      <w:sz w:val="20"/>
    </w:rPr>
  </w:style>
  <w:style w:type="paragraph" w:styleId="En-ttedetabledesmatires">
    <w:name w:val="TOC Heading"/>
    <w:aliases w:val="Global Heading"/>
    <w:basedOn w:val="Normal"/>
    <w:next w:val="Normal"/>
    <w:uiPriority w:val="39"/>
    <w:unhideWhenUsed/>
    <w:qFormat/>
    <w:rsid w:val="00F408BF"/>
    <w:pPr>
      <w:keepNext/>
      <w:keepLines/>
      <w:spacing w:after="0" w:line="259" w:lineRule="auto"/>
    </w:pPr>
    <w:rPr>
      <w:rFonts w:eastAsiaTheme="majorEastAsia" w:cstheme="majorBidi"/>
      <w:b/>
      <w:color w:val="CC0000"/>
      <w:sz w:val="40"/>
      <w:szCs w:val="32"/>
      <w:lang w:eastAsia="en-US"/>
    </w:rPr>
  </w:style>
  <w:style w:type="character" w:styleId="Textedelespacerserv">
    <w:name w:val="Placeholder Text"/>
    <w:basedOn w:val="Policepardfaut"/>
    <w:uiPriority w:val="99"/>
    <w:semiHidden/>
    <w:rsid w:val="006D0403"/>
    <w:rPr>
      <w:color w:val="808080"/>
    </w:rPr>
  </w:style>
  <w:style w:type="table" w:customStyle="1" w:styleId="TableauGrille1Clair-Accentuation11">
    <w:name w:val="Tableau Grille 1 Clair - Accentuation 11"/>
    <w:basedOn w:val="TableauNormal"/>
    <w:uiPriority w:val="46"/>
    <w:rsid w:val="000D5FC9"/>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Teamsquare">
    <w:name w:val="Grid Table Teamsquare"/>
    <w:basedOn w:val="TableauNormal"/>
    <w:uiPriority w:val="99"/>
    <w:rsid w:val="004E3988"/>
    <w:rPr>
      <w:rFonts w:ascii="Calibri" w:hAnsi="Calibr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FFFFFF" w:themeFill="background1"/>
    </w:tcPr>
    <w:tblStylePr w:type="firstRow">
      <w:rPr>
        <w:rFonts w:ascii="Calibri" w:hAnsi="Calibri"/>
        <w:b/>
        <w:color w:val="auto"/>
        <w:sz w:val="20"/>
      </w:rPr>
      <w:tblPr/>
      <w:tcPr>
        <w:tcBorders>
          <w:top w:val="single" w:sz="4" w:space="0" w:color="A6A6A6" w:themeColor="background1" w:themeShade="A6"/>
          <w:left w:val="single" w:sz="4" w:space="0" w:color="A6A6A6" w:themeColor="background1" w:themeShade="A6"/>
          <w:bottom w:val="single" w:sz="24" w:space="0" w:color="A6A6A6" w:themeColor="background1" w:themeShade="A6"/>
          <w:right w:val="single" w:sz="4" w:space="0" w:color="A6A6A6" w:themeColor="background1" w:themeShade="A6"/>
          <w:insideH w:val="nil"/>
          <w:insideV w:val="single" w:sz="4" w:space="0" w:color="A6A6A6" w:themeColor="background1" w:themeShade="A6"/>
          <w:tl2br w:val="nil"/>
          <w:tr2bl w:val="nil"/>
        </w:tcBorders>
        <w:shd w:val="clear" w:color="auto" w:fill="F2F2F2" w:themeFill="background1" w:themeFillShade="F2"/>
      </w:tcPr>
    </w:tblStylePr>
  </w:style>
  <w:style w:type="character" w:customStyle="1" w:styleId="center">
    <w:name w:val="center"/>
    <w:basedOn w:val="Policepardfaut"/>
    <w:rsid w:val="000E0D79"/>
  </w:style>
  <w:style w:type="paragraph" w:styleId="Corpsdetexte">
    <w:name w:val="Body Text"/>
    <w:basedOn w:val="Normal"/>
    <w:link w:val="CorpsdetexteCar"/>
    <w:rsid w:val="0006656D"/>
    <w:pPr>
      <w:spacing w:before="60" w:after="60"/>
    </w:pPr>
    <w:rPr>
      <w:rFonts w:ascii="Times New Roman" w:hAnsi="Times New Roman"/>
      <w:lang w:val="en-GB" w:eastAsia="en-US"/>
    </w:rPr>
  </w:style>
  <w:style w:type="character" w:customStyle="1" w:styleId="CorpsdetexteCar">
    <w:name w:val="Corps de texte Car"/>
    <w:basedOn w:val="Policepardfaut"/>
    <w:link w:val="Corpsdetexte"/>
    <w:rsid w:val="0006656D"/>
    <w:rPr>
      <w:sz w:val="22"/>
      <w:lang w:val="en-GB" w:eastAsia="en-US"/>
    </w:rPr>
  </w:style>
  <w:style w:type="paragraph" w:styleId="Paragraphedeliste">
    <w:name w:val="List Paragraph"/>
    <w:aliases w:val="puce 1,Liste à puce niveau 1,Use Case List Paragraph,AMR Paragraphe de liste 1er niveau,lp1,Bull - Bullet niveau 1,Lettre d'introduction,Paragrafo elenco1,Paragraphe 3,Listes,Niveau1,ARS Puces,List Paragraph,Bulletted,Bullet 1,lp11"/>
    <w:basedOn w:val="Normal"/>
    <w:link w:val="ParagraphedelisteCar"/>
    <w:uiPriority w:val="34"/>
    <w:qFormat/>
    <w:rsid w:val="004D5752"/>
    <w:pPr>
      <w:spacing w:before="60" w:after="60"/>
      <w:ind w:left="720"/>
      <w:contextualSpacing/>
    </w:pPr>
    <w:rPr>
      <w:rFonts w:ascii="Times New Roman" w:hAnsi="Times New Roman"/>
      <w:szCs w:val="24"/>
      <w:lang w:val="en-GB" w:eastAsia="en-US"/>
    </w:rPr>
  </w:style>
  <w:style w:type="character" w:styleId="Marquedecommentaire">
    <w:name w:val="annotation reference"/>
    <w:basedOn w:val="Policepardfaut"/>
    <w:rsid w:val="005F131C"/>
    <w:rPr>
      <w:sz w:val="16"/>
      <w:szCs w:val="16"/>
    </w:rPr>
  </w:style>
  <w:style w:type="paragraph" w:styleId="Commentaire">
    <w:name w:val="annotation text"/>
    <w:basedOn w:val="Normal"/>
    <w:link w:val="CommentaireCar"/>
    <w:rsid w:val="005F131C"/>
    <w:rPr>
      <w:sz w:val="20"/>
    </w:rPr>
  </w:style>
  <w:style w:type="character" w:customStyle="1" w:styleId="CommentaireCar">
    <w:name w:val="Commentaire Car"/>
    <w:basedOn w:val="Policepardfaut"/>
    <w:link w:val="Commentaire"/>
    <w:rsid w:val="005F131C"/>
    <w:rPr>
      <w:rFonts w:ascii="Calibri" w:hAnsi="Calibri"/>
    </w:rPr>
  </w:style>
  <w:style w:type="paragraph" w:styleId="Objetducommentaire">
    <w:name w:val="annotation subject"/>
    <w:basedOn w:val="Commentaire"/>
    <w:next w:val="Commentaire"/>
    <w:link w:val="ObjetducommentaireCar"/>
    <w:rsid w:val="005F131C"/>
    <w:rPr>
      <w:b/>
      <w:bCs/>
    </w:rPr>
  </w:style>
  <w:style w:type="character" w:customStyle="1" w:styleId="ObjetducommentaireCar">
    <w:name w:val="Objet du commentaire Car"/>
    <w:basedOn w:val="CommentaireCar"/>
    <w:link w:val="Objetducommentaire"/>
    <w:rsid w:val="005F131C"/>
    <w:rPr>
      <w:rFonts w:ascii="Calibri" w:hAnsi="Calibri"/>
      <w:b/>
      <w:bCs/>
    </w:rPr>
  </w:style>
  <w:style w:type="table" w:styleId="Tramemoyenne1-Accent1">
    <w:name w:val="Medium Shading 1 Accent 1"/>
    <w:basedOn w:val="TableauNormal"/>
    <w:uiPriority w:val="63"/>
    <w:rsid w:val="00BE4EAA"/>
    <w:rPr>
      <w:rFonts w:ascii="Calibri" w:hAnsi="Calibri" w:cs="Calibri"/>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paragraph" w:styleId="Retraitnormal">
    <w:name w:val="Normal Indent"/>
    <w:basedOn w:val="Normal"/>
    <w:rsid w:val="006C0F6A"/>
    <w:pPr>
      <w:spacing w:before="0"/>
      <w:ind w:left="708"/>
    </w:pPr>
    <w:rPr>
      <w:rFonts w:ascii="Times New Roman" w:hAnsi="Times New Roman"/>
      <w:szCs w:val="24"/>
    </w:rPr>
  </w:style>
  <w:style w:type="paragraph" w:styleId="NormalWeb">
    <w:name w:val="Normal (Web)"/>
    <w:basedOn w:val="Normal"/>
    <w:uiPriority w:val="99"/>
    <w:semiHidden/>
    <w:unhideWhenUsed/>
    <w:rsid w:val="00071204"/>
    <w:pPr>
      <w:spacing w:before="100" w:beforeAutospacing="1" w:after="100" w:afterAutospacing="1"/>
      <w:jc w:val="left"/>
    </w:pPr>
    <w:rPr>
      <w:rFonts w:ascii="Times New Roman" w:hAnsi="Times New Roman"/>
      <w:szCs w:val="24"/>
    </w:rPr>
  </w:style>
  <w:style w:type="paragraph" w:styleId="Titre">
    <w:name w:val="Title"/>
    <w:basedOn w:val="Normal"/>
    <w:next w:val="Normal"/>
    <w:link w:val="TitreCar"/>
    <w:uiPriority w:val="10"/>
    <w:qFormat/>
    <w:rsid w:val="001819AA"/>
    <w:pPr>
      <w:numPr>
        <w:numId w:val="1"/>
      </w:numPr>
      <w:spacing w:after="0"/>
      <w:contextualSpacing/>
    </w:pPr>
    <w:rPr>
      <w:rFonts w:asciiTheme="majorHAnsi" w:eastAsiaTheme="majorEastAsia" w:hAnsiTheme="majorHAnsi" w:cstheme="majorBidi"/>
      <w:b/>
      <w:spacing w:val="-10"/>
      <w:kern w:val="28"/>
      <w:sz w:val="48"/>
      <w:szCs w:val="56"/>
      <w:lang w:val="en-US" w:eastAsia="en-US"/>
    </w:rPr>
  </w:style>
  <w:style w:type="character" w:customStyle="1" w:styleId="TitreCar">
    <w:name w:val="Titre Car"/>
    <w:basedOn w:val="Policepardfaut"/>
    <w:link w:val="Titre"/>
    <w:uiPriority w:val="10"/>
    <w:rsid w:val="001819AA"/>
    <w:rPr>
      <w:rFonts w:asciiTheme="majorHAnsi" w:eastAsiaTheme="majorEastAsia" w:hAnsiTheme="majorHAnsi" w:cstheme="majorBidi"/>
      <w:b/>
      <w:spacing w:val="-10"/>
      <w:kern w:val="28"/>
      <w:sz w:val="48"/>
      <w:szCs w:val="56"/>
      <w:lang w:val="en-US" w:eastAsia="en-US"/>
    </w:rPr>
  </w:style>
  <w:style w:type="character" w:customStyle="1" w:styleId="Titre3Car">
    <w:name w:val="Titre 3 Car"/>
    <w:basedOn w:val="Policepardfaut"/>
    <w:link w:val="Titre3"/>
    <w:rsid w:val="00161B02"/>
    <w:rPr>
      <w:rFonts w:ascii="Calibri" w:hAnsi="Calibri"/>
      <w:b/>
      <w:sz w:val="24"/>
      <w:shd w:val="clear" w:color="auto" w:fill="8EAADB" w:themeFill="accent5" w:themeFillTint="99"/>
    </w:rPr>
  </w:style>
  <w:style w:type="table" w:customStyle="1" w:styleId="TableauGrille4-Accentuation11">
    <w:name w:val="Tableau Grille 4 - Accentuation 11"/>
    <w:basedOn w:val="TableauNormal"/>
    <w:uiPriority w:val="49"/>
    <w:rsid w:val="00A671B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auGrille4-Accentuation31">
    <w:name w:val="Tableau Grille 4 - Accentuation 31"/>
    <w:basedOn w:val="TableauNormal"/>
    <w:uiPriority w:val="49"/>
    <w:rsid w:val="00A671B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leauGrille4-Accentuation21">
    <w:name w:val="Tableau Grille 4 - Accentuation 21"/>
    <w:basedOn w:val="TableauNormal"/>
    <w:uiPriority w:val="49"/>
    <w:rsid w:val="00A671B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Titre2Car">
    <w:name w:val="Titre 2 Car"/>
    <w:basedOn w:val="Policepardfaut"/>
    <w:link w:val="Titre2"/>
    <w:rsid w:val="00B4257F"/>
    <w:rPr>
      <w:rFonts w:ascii="Calibri" w:hAnsi="Calibri"/>
      <w:b/>
      <w:color w:val="FFFFFF" w:themeColor="background1"/>
      <w:sz w:val="24"/>
      <w:shd w:val="clear" w:color="auto" w:fill="2F5496" w:themeFill="accent5" w:themeFillShade="BF"/>
    </w:rPr>
  </w:style>
  <w:style w:type="paragraph" w:customStyle="1" w:styleId="A-Par10">
    <w:name w:val="A-Par10"/>
    <w:basedOn w:val="Normal"/>
    <w:next w:val="Normal"/>
    <w:rsid w:val="00BE42F5"/>
    <w:pPr>
      <w:spacing w:after="0"/>
    </w:pPr>
    <w:rPr>
      <w:rFonts w:ascii="Arial" w:hAnsi="Arial"/>
      <w:sz w:val="20"/>
      <w:lang w:eastAsia="en-US"/>
    </w:rPr>
  </w:style>
  <w:style w:type="paragraph" w:customStyle="1" w:styleId="Grillemoyenne21">
    <w:name w:val="Grille moyenne 21"/>
    <w:uiPriority w:val="1"/>
    <w:qFormat/>
    <w:rsid w:val="00440EEA"/>
    <w:rPr>
      <w:rFonts w:ascii="Verdana" w:eastAsia="MS Mincho" w:hAnsi="Verdana"/>
      <w:sz w:val="18"/>
      <w:szCs w:val="18"/>
      <w:lang w:eastAsia="ja-JP"/>
    </w:rPr>
  </w:style>
  <w:style w:type="paragraph" w:customStyle="1" w:styleId="A-Par11">
    <w:name w:val="A-Par11"/>
    <w:basedOn w:val="A-Par10"/>
    <w:rsid w:val="00321C39"/>
    <w:pPr>
      <w:spacing w:before="0"/>
    </w:pPr>
  </w:style>
  <w:style w:type="paragraph" w:styleId="TM5">
    <w:name w:val="toc 5"/>
    <w:basedOn w:val="Normal"/>
    <w:next w:val="Normal"/>
    <w:autoRedefine/>
    <w:uiPriority w:val="39"/>
    <w:unhideWhenUsed/>
    <w:rsid w:val="00D80B3D"/>
    <w:pPr>
      <w:spacing w:before="0" w:after="100" w:line="259" w:lineRule="auto"/>
      <w:ind w:left="880"/>
      <w:jc w:val="left"/>
    </w:pPr>
    <w:rPr>
      <w:rFonts w:asciiTheme="minorHAnsi" w:eastAsiaTheme="minorEastAsia" w:hAnsiTheme="minorHAnsi" w:cstheme="minorBidi"/>
      <w:szCs w:val="22"/>
    </w:rPr>
  </w:style>
  <w:style w:type="paragraph" w:styleId="TM6">
    <w:name w:val="toc 6"/>
    <w:basedOn w:val="Normal"/>
    <w:next w:val="Normal"/>
    <w:autoRedefine/>
    <w:uiPriority w:val="39"/>
    <w:unhideWhenUsed/>
    <w:rsid w:val="00D80B3D"/>
    <w:pPr>
      <w:spacing w:before="0" w:after="100" w:line="259" w:lineRule="auto"/>
      <w:ind w:left="1100"/>
      <w:jc w:val="left"/>
    </w:pPr>
    <w:rPr>
      <w:rFonts w:asciiTheme="minorHAnsi" w:eastAsiaTheme="minorEastAsia" w:hAnsiTheme="minorHAnsi" w:cstheme="minorBidi"/>
      <w:szCs w:val="22"/>
    </w:rPr>
  </w:style>
  <w:style w:type="paragraph" w:styleId="TM7">
    <w:name w:val="toc 7"/>
    <w:basedOn w:val="Normal"/>
    <w:next w:val="Normal"/>
    <w:autoRedefine/>
    <w:uiPriority w:val="39"/>
    <w:unhideWhenUsed/>
    <w:rsid w:val="00D80B3D"/>
    <w:pPr>
      <w:spacing w:before="0" w:after="100" w:line="259" w:lineRule="auto"/>
      <w:ind w:left="1320"/>
      <w:jc w:val="left"/>
    </w:pPr>
    <w:rPr>
      <w:rFonts w:asciiTheme="minorHAnsi" w:eastAsiaTheme="minorEastAsia" w:hAnsiTheme="minorHAnsi" w:cstheme="minorBidi"/>
      <w:szCs w:val="22"/>
    </w:rPr>
  </w:style>
  <w:style w:type="paragraph" w:styleId="TM8">
    <w:name w:val="toc 8"/>
    <w:basedOn w:val="Normal"/>
    <w:next w:val="Normal"/>
    <w:autoRedefine/>
    <w:uiPriority w:val="39"/>
    <w:unhideWhenUsed/>
    <w:rsid w:val="00D80B3D"/>
    <w:pPr>
      <w:spacing w:before="0" w:after="100" w:line="259" w:lineRule="auto"/>
      <w:ind w:left="1540"/>
      <w:jc w:val="left"/>
    </w:pPr>
    <w:rPr>
      <w:rFonts w:asciiTheme="minorHAnsi" w:eastAsiaTheme="minorEastAsia" w:hAnsiTheme="minorHAnsi" w:cstheme="minorBidi"/>
      <w:szCs w:val="22"/>
    </w:rPr>
  </w:style>
  <w:style w:type="paragraph" w:styleId="TM9">
    <w:name w:val="toc 9"/>
    <w:basedOn w:val="Normal"/>
    <w:next w:val="Normal"/>
    <w:autoRedefine/>
    <w:uiPriority w:val="39"/>
    <w:unhideWhenUsed/>
    <w:rsid w:val="00D80B3D"/>
    <w:pPr>
      <w:spacing w:before="0" w:after="100" w:line="259" w:lineRule="auto"/>
      <w:ind w:left="1760"/>
      <w:jc w:val="left"/>
    </w:pPr>
    <w:rPr>
      <w:rFonts w:asciiTheme="minorHAnsi" w:eastAsiaTheme="minorEastAsia" w:hAnsiTheme="minorHAnsi" w:cstheme="minorBidi"/>
      <w:szCs w:val="22"/>
    </w:rPr>
  </w:style>
  <w:style w:type="character" w:customStyle="1" w:styleId="Mentionnonrsolue1">
    <w:name w:val="Mention non résolue1"/>
    <w:basedOn w:val="Policepardfaut"/>
    <w:uiPriority w:val="99"/>
    <w:semiHidden/>
    <w:unhideWhenUsed/>
    <w:rsid w:val="00D80B3D"/>
    <w:rPr>
      <w:color w:val="808080"/>
      <w:shd w:val="clear" w:color="auto" w:fill="E6E6E6"/>
    </w:rPr>
  </w:style>
  <w:style w:type="character" w:customStyle="1" w:styleId="Mentionnonrsolue2">
    <w:name w:val="Mention non résolue2"/>
    <w:basedOn w:val="Policepardfaut"/>
    <w:uiPriority w:val="99"/>
    <w:semiHidden/>
    <w:unhideWhenUsed/>
    <w:rsid w:val="00F359E8"/>
    <w:rPr>
      <w:color w:val="808080"/>
      <w:shd w:val="clear" w:color="auto" w:fill="E6E6E6"/>
    </w:rPr>
  </w:style>
  <w:style w:type="paragraph" w:customStyle="1" w:styleId="Default">
    <w:name w:val="Default"/>
    <w:rsid w:val="007F449E"/>
    <w:pPr>
      <w:autoSpaceDE w:val="0"/>
      <w:autoSpaceDN w:val="0"/>
      <w:adjustRightInd w:val="0"/>
    </w:pPr>
    <w:rPr>
      <w:rFonts w:ascii="Arial" w:hAnsi="Arial" w:cs="Arial"/>
      <w:color w:val="000000"/>
      <w:sz w:val="24"/>
      <w:szCs w:val="24"/>
    </w:rPr>
  </w:style>
  <w:style w:type="paragraph" w:styleId="Listepuces">
    <w:name w:val="List Bullet"/>
    <w:basedOn w:val="Normal"/>
    <w:rsid w:val="001D61FC"/>
    <w:pPr>
      <w:numPr>
        <w:numId w:val="2"/>
      </w:numPr>
      <w:contextualSpacing/>
    </w:pPr>
  </w:style>
  <w:style w:type="paragraph" w:styleId="Notedebasdepage">
    <w:name w:val="footnote text"/>
    <w:basedOn w:val="Normal"/>
    <w:link w:val="NotedebasdepageCar"/>
    <w:uiPriority w:val="99"/>
    <w:semiHidden/>
    <w:unhideWhenUsed/>
    <w:rsid w:val="00AB32CA"/>
    <w:pPr>
      <w:spacing w:before="0" w:after="0"/>
    </w:pPr>
    <w:rPr>
      <w:sz w:val="20"/>
    </w:rPr>
  </w:style>
  <w:style w:type="character" w:customStyle="1" w:styleId="NotedebasdepageCar">
    <w:name w:val="Note de bas de page Car"/>
    <w:basedOn w:val="Policepardfaut"/>
    <w:link w:val="Notedebasdepage"/>
    <w:uiPriority w:val="99"/>
    <w:semiHidden/>
    <w:rsid w:val="00AB32CA"/>
    <w:rPr>
      <w:rFonts w:ascii="Calibri" w:hAnsi="Calibri"/>
    </w:rPr>
  </w:style>
  <w:style w:type="character" w:styleId="Appelnotedebasdep">
    <w:name w:val="footnote reference"/>
    <w:basedOn w:val="Policepardfaut"/>
    <w:uiPriority w:val="99"/>
    <w:semiHidden/>
    <w:unhideWhenUsed/>
    <w:rsid w:val="00AB32CA"/>
    <w:rPr>
      <w:vertAlign w:val="superscript"/>
    </w:rPr>
  </w:style>
  <w:style w:type="paragraph" w:styleId="Notedefin">
    <w:name w:val="endnote text"/>
    <w:basedOn w:val="Normal"/>
    <w:link w:val="NotedefinCar"/>
    <w:semiHidden/>
    <w:unhideWhenUsed/>
    <w:rsid w:val="00AB32CA"/>
    <w:pPr>
      <w:spacing w:before="0" w:after="0"/>
    </w:pPr>
    <w:rPr>
      <w:sz w:val="20"/>
    </w:rPr>
  </w:style>
  <w:style w:type="character" w:customStyle="1" w:styleId="NotedefinCar">
    <w:name w:val="Note de fin Car"/>
    <w:basedOn w:val="Policepardfaut"/>
    <w:link w:val="Notedefin"/>
    <w:semiHidden/>
    <w:rsid w:val="00AB32CA"/>
    <w:rPr>
      <w:rFonts w:ascii="Calibri" w:hAnsi="Calibri"/>
    </w:rPr>
  </w:style>
  <w:style w:type="character" w:styleId="Appeldenotedefin">
    <w:name w:val="endnote reference"/>
    <w:basedOn w:val="Policepardfaut"/>
    <w:semiHidden/>
    <w:unhideWhenUsed/>
    <w:rsid w:val="00AB32CA"/>
    <w:rPr>
      <w:vertAlign w:val="superscript"/>
    </w:rPr>
  </w:style>
  <w:style w:type="paragraph" w:customStyle="1" w:styleId="Style1">
    <w:name w:val="Style1"/>
    <w:basedOn w:val="Titre3"/>
    <w:link w:val="Style1Car"/>
    <w:qFormat/>
    <w:rsid w:val="00DA6DC8"/>
    <w:rPr>
      <w:b w:val="0"/>
      <w:color w:val="2F5496" w:themeColor="accent5" w:themeShade="BF"/>
    </w:rPr>
  </w:style>
  <w:style w:type="character" w:customStyle="1" w:styleId="Style1Car">
    <w:name w:val="Style1 Car"/>
    <w:basedOn w:val="Titre3Car"/>
    <w:link w:val="Style1"/>
    <w:rsid w:val="00DA6DC8"/>
    <w:rPr>
      <w:rFonts w:ascii="Calibri" w:hAnsi="Calibri"/>
      <w:b w:val="0"/>
      <w:color w:val="2F5496" w:themeColor="accent5" w:themeShade="BF"/>
      <w:sz w:val="24"/>
      <w:shd w:val="clear" w:color="auto" w:fill="8EAADB" w:themeFill="accent5" w:themeFillTint="99"/>
    </w:rPr>
  </w:style>
  <w:style w:type="paragraph" w:styleId="Rvision">
    <w:name w:val="Revision"/>
    <w:hidden/>
    <w:uiPriority w:val="99"/>
    <w:semiHidden/>
    <w:rsid w:val="00B379CF"/>
    <w:rPr>
      <w:rFonts w:ascii="Calibri" w:hAnsi="Calibri"/>
      <w:sz w:val="22"/>
    </w:rPr>
  </w:style>
  <w:style w:type="character" w:customStyle="1" w:styleId="ParagraphedelisteCar">
    <w:name w:val="Paragraphe de liste Car"/>
    <w:aliases w:val="puce 1 Car,Liste à puce niveau 1 Car,Use Case List Paragraph Car,AMR Paragraphe de liste 1er niveau Car,lp1 Car,Bull - Bullet niveau 1 Car,Lettre d'introduction Car,Paragrafo elenco1 Car,Paragraphe 3 Car,Listes Car,Niveau1 Car"/>
    <w:basedOn w:val="Policepardfaut"/>
    <w:link w:val="Paragraphedeliste"/>
    <w:uiPriority w:val="34"/>
    <w:rsid w:val="00F6653E"/>
    <w:rPr>
      <w:sz w:val="24"/>
      <w:szCs w:val="24"/>
      <w:lang w:val="en-GB" w:eastAsia="en-US"/>
    </w:rPr>
  </w:style>
  <w:style w:type="paragraph" w:customStyle="1" w:styleId="Style2">
    <w:name w:val="Style2"/>
    <w:basedOn w:val="Titre2"/>
    <w:link w:val="Style2Car"/>
    <w:qFormat/>
    <w:rsid w:val="00095B72"/>
    <w:rPr>
      <w:b w:val="0"/>
    </w:rPr>
  </w:style>
  <w:style w:type="character" w:customStyle="1" w:styleId="Style2Car">
    <w:name w:val="Style2 Car"/>
    <w:basedOn w:val="Titre2Car"/>
    <w:link w:val="Style2"/>
    <w:rsid w:val="00095B72"/>
    <w:rPr>
      <w:rFonts w:ascii="Calibri" w:hAnsi="Calibri"/>
      <w:b w:val="0"/>
      <w:color w:val="FFFFFF" w:themeColor="background1"/>
      <w:sz w:val="24"/>
      <w:shd w:val="clear" w:color="auto" w:fill="2F5496" w:themeFill="accent5" w:themeFillShade="BF"/>
    </w:rPr>
  </w:style>
  <w:style w:type="paragraph" w:customStyle="1" w:styleId="Level1">
    <w:name w:val="Level1"/>
    <w:rsid w:val="001623D3"/>
    <w:pPr>
      <w:keepNext/>
      <w:numPr>
        <w:numId w:val="4"/>
      </w:numPr>
      <w:spacing w:before="300" w:line="260" w:lineRule="atLeast"/>
      <w:ind w:left="426" w:hanging="426"/>
      <w:jc w:val="both"/>
    </w:pPr>
    <w:rPr>
      <w:rFonts w:ascii="Times New Roman Bold" w:eastAsia="Calibri" w:hAnsi="Times New Roman Bold"/>
      <w:b/>
      <w:caps/>
      <w:sz w:val="22"/>
      <w:szCs w:val="22"/>
      <w:lang w:eastAsia="en-US"/>
    </w:rPr>
  </w:style>
  <w:style w:type="paragraph" w:customStyle="1" w:styleId="Level2">
    <w:name w:val="Level2"/>
    <w:rsid w:val="001623D3"/>
    <w:pPr>
      <w:keepNext/>
      <w:numPr>
        <w:ilvl w:val="1"/>
        <w:numId w:val="4"/>
      </w:numPr>
      <w:spacing w:before="300" w:line="260" w:lineRule="atLeast"/>
      <w:jc w:val="both"/>
    </w:pPr>
    <w:rPr>
      <w:rFonts w:eastAsia="Calibri"/>
      <w:sz w:val="22"/>
      <w:szCs w:val="22"/>
      <w:u w:val="single"/>
      <w:lang w:eastAsia="en-US"/>
    </w:rPr>
  </w:style>
  <w:style w:type="paragraph" w:customStyle="1" w:styleId="Level3">
    <w:name w:val="Level3"/>
    <w:rsid w:val="001623D3"/>
    <w:pPr>
      <w:numPr>
        <w:ilvl w:val="2"/>
        <w:numId w:val="4"/>
      </w:numPr>
      <w:spacing w:before="200" w:line="260" w:lineRule="atLeast"/>
      <w:jc w:val="both"/>
    </w:pPr>
    <w:rPr>
      <w:rFonts w:eastAsia="Calibri"/>
      <w:sz w:val="22"/>
      <w:szCs w:val="22"/>
      <w:lang w:eastAsia="en-US"/>
    </w:rPr>
  </w:style>
  <w:style w:type="paragraph" w:customStyle="1" w:styleId="Level4">
    <w:name w:val="Level4"/>
    <w:rsid w:val="001623D3"/>
    <w:pPr>
      <w:numPr>
        <w:ilvl w:val="3"/>
        <w:numId w:val="4"/>
      </w:numPr>
      <w:spacing w:before="200" w:line="260" w:lineRule="atLeast"/>
      <w:jc w:val="both"/>
    </w:pPr>
    <w:rPr>
      <w:rFonts w:eastAsia="Calibri"/>
      <w:sz w:val="22"/>
      <w:szCs w:val="22"/>
      <w:lang w:eastAsia="en-US"/>
    </w:rPr>
  </w:style>
  <w:style w:type="paragraph" w:customStyle="1" w:styleId="Level5">
    <w:name w:val="Level5"/>
    <w:rsid w:val="001623D3"/>
    <w:pPr>
      <w:numPr>
        <w:ilvl w:val="4"/>
        <w:numId w:val="4"/>
      </w:numPr>
      <w:spacing w:before="200" w:line="260" w:lineRule="atLeast"/>
      <w:jc w:val="both"/>
    </w:pPr>
    <w:rPr>
      <w:rFonts w:eastAsia="Calibri"/>
      <w:sz w:val="22"/>
      <w:szCs w:val="22"/>
      <w:lang w:eastAsia="en-US"/>
    </w:rPr>
  </w:style>
  <w:style w:type="paragraph" w:customStyle="1" w:styleId="Level6">
    <w:name w:val="Level6"/>
    <w:rsid w:val="001623D3"/>
    <w:pPr>
      <w:numPr>
        <w:ilvl w:val="5"/>
        <w:numId w:val="4"/>
      </w:numPr>
      <w:spacing w:before="200" w:line="260" w:lineRule="atLeast"/>
      <w:jc w:val="both"/>
    </w:pPr>
    <w:rPr>
      <w:rFonts w:eastAsia="Calibri"/>
      <w:sz w:val="22"/>
      <w:szCs w:val="22"/>
      <w:lang w:eastAsia="en-US"/>
    </w:rPr>
  </w:style>
  <w:style w:type="paragraph" w:customStyle="1" w:styleId="Level7">
    <w:name w:val="Level7"/>
    <w:rsid w:val="001623D3"/>
    <w:pPr>
      <w:numPr>
        <w:ilvl w:val="6"/>
        <w:numId w:val="4"/>
      </w:numPr>
      <w:spacing w:before="200" w:line="260" w:lineRule="atLeast"/>
      <w:jc w:val="both"/>
    </w:pPr>
    <w:rPr>
      <w:rFonts w:eastAsia="Calibri"/>
      <w:sz w:val="22"/>
      <w:szCs w:val="22"/>
      <w:lang w:eastAsia="en-US"/>
    </w:rPr>
  </w:style>
  <w:style w:type="paragraph" w:customStyle="1" w:styleId="Level8">
    <w:name w:val="Level8"/>
    <w:rsid w:val="001623D3"/>
    <w:pPr>
      <w:numPr>
        <w:ilvl w:val="7"/>
        <w:numId w:val="4"/>
      </w:numPr>
      <w:spacing w:before="200" w:line="260" w:lineRule="atLeast"/>
      <w:jc w:val="both"/>
    </w:pPr>
    <w:rPr>
      <w:rFonts w:eastAsia="Calibri"/>
      <w:sz w:val="22"/>
      <w:szCs w:val="22"/>
      <w:lang w:eastAsia="en-US"/>
    </w:rPr>
  </w:style>
  <w:style w:type="paragraph" w:customStyle="1" w:styleId="Level9">
    <w:name w:val="Level9"/>
    <w:rsid w:val="001623D3"/>
    <w:pPr>
      <w:numPr>
        <w:ilvl w:val="8"/>
        <w:numId w:val="4"/>
      </w:numPr>
      <w:spacing w:before="200" w:line="260" w:lineRule="atLeast"/>
      <w:jc w:val="both"/>
    </w:pPr>
    <w:rPr>
      <w:rFonts w:eastAsia="Calibri"/>
      <w:sz w:val="22"/>
      <w:szCs w:val="22"/>
      <w:lang w:val="en-GB" w:eastAsia="en-US"/>
    </w:rPr>
  </w:style>
  <w:style w:type="table" w:customStyle="1" w:styleId="Grilledutableau1">
    <w:name w:val="Grille du tableau1"/>
    <w:basedOn w:val="TableauNormal"/>
    <w:next w:val="Grilledutableau"/>
    <w:uiPriority w:val="39"/>
    <w:rsid w:val="009056C0"/>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semiHidden/>
    <w:unhideWhenUsed/>
    <w:rsid w:val="00A97D70"/>
    <w:rPr>
      <w:color w:val="954F72" w:themeColor="followedHyperlink"/>
      <w:u w:val="single"/>
    </w:rPr>
  </w:style>
  <w:style w:type="character" w:customStyle="1" w:styleId="StyleComplexeArial">
    <w:name w:val="Style (Complexe) Arial"/>
    <w:uiPriority w:val="99"/>
    <w:rsid w:val="00017118"/>
    <w:rPr>
      <w:rFonts w:cs="Arial"/>
    </w:rPr>
  </w:style>
  <w:style w:type="numbering" w:customStyle="1" w:styleId="StyleAvecpucesGras">
    <w:name w:val="Style Avec puces Gras"/>
    <w:basedOn w:val="Aucuneliste"/>
    <w:semiHidden/>
    <w:rsid w:val="00184726"/>
    <w:pPr>
      <w:numPr>
        <w:numId w:val="5"/>
      </w:numPr>
    </w:pPr>
  </w:style>
  <w:style w:type="character" w:customStyle="1" w:styleId="En-tteCar">
    <w:name w:val="En-tête Car"/>
    <w:aliases w:val="normal3 Car,Header_En tete Car,En-tête1 Car,E.e Car,En-tête Portrait Car,entêtenestle Car,et Car,Cover Page Car,En-tête propal Car,En-tête-1 Car,En-tête-2 Car,header Car,En-tête SQ Car"/>
    <w:basedOn w:val="Policepardfaut"/>
    <w:link w:val="En-tte"/>
    <w:uiPriority w:val="99"/>
    <w:rsid w:val="00184726"/>
    <w:rPr>
      <w:rFonts w:ascii="Calibri" w:hAnsi="Calibri"/>
      <w:sz w:val="22"/>
    </w:rPr>
  </w:style>
  <w:style w:type="table" w:customStyle="1" w:styleId="TableauGrille41">
    <w:name w:val="Tableau Grille 41"/>
    <w:basedOn w:val="TableauNormal"/>
    <w:uiPriority w:val="49"/>
    <w:rsid w:val="00C05D7B"/>
    <w:pPr>
      <w:widowControl w:val="0"/>
      <w:autoSpaceDE w:val="0"/>
      <w:autoSpaceDN w:val="0"/>
    </w:pPr>
    <w:rPr>
      <w:rFonts w:asciiTheme="minorHAnsi" w:eastAsiaTheme="minorHAnsi" w:hAnsiTheme="minorHAnsi" w:cstheme="minorBidi"/>
      <w:sz w:val="22"/>
      <w:szCs w:val="22"/>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5Fonc-Accentuation1">
    <w:name w:val="Grid Table 5 Dark Accent 1"/>
    <w:basedOn w:val="TableauNormal"/>
    <w:uiPriority w:val="50"/>
    <w:rsid w:val="00EE3F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leauGrille4-Accentuation1">
    <w:name w:val="Grid Table 4 Accent 1"/>
    <w:basedOn w:val="TableauNormal"/>
    <w:uiPriority w:val="49"/>
    <w:rsid w:val="00B3358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enumros">
    <w:name w:val="List Number"/>
    <w:basedOn w:val="Normal"/>
    <w:rsid w:val="00AF769F"/>
    <w:pPr>
      <w:numPr>
        <w:numId w:val="6"/>
      </w:numPr>
      <w:spacing w:before="0" w:after="0"/>
      <w:contextualSpacing/>
      <w:jc w:val="left"/>
    </w:pPr>
    <w:rPr>
      <w:rFonts w:ascii="Century Gothic" w:hAnsi="Century Gothic"/>
      <w:sz w:val="20"/>
      <w:szCs w:val="24"/>
    </w:rPr>
  </w:style>
  <w:style w:type="character" w:customStyle="1" w:styleId="Titre1Car">
    <w:name w:val="Titre 1 Car"/>
    <w:basedOn w:val="Policepardfaut"/>
    <w:link w:val="Titre1"/>
    <w:rsid w:val="007C14C9"/>
    <w:rPr>
      <w:rFonts w:ascii="Calibri" w:hAnsi="Calibri"/>
      <w:b/>
      <w:color w:val="CC0000"/>
      <w:sz w:val="28"/>
    </w:rPr>
  </w:style>
  <w:style w:type="character" w:customStyle="1" w:styleId="Titre4Car">
    <w:name w:val="Titre 4 Car"/>
    <w:basedOn w:val="Policepardfaut"/>
    <w:link w:val="Titre4"/>
    <w:rsid w:val="00B86738"/>
    <w:rPr>
      <w:rFonts w:ascii="Calibri" w:hAnsi="Calibri"/>
      <w:color w:val="808080" w:themeColor="background1" w:themeShade="80"/>
      <w:sz w:val="24"/>
      <w:shd w:val="clear" w:color="auto" w:fill="8EAADB" w:themeFill="accent5" w:themeFillTint="99"/>
    </w:rPr>
  </w:style>
  <w:style w:type="paragraph" w:customStyle="1" w:styleId="RedaliaNormal">
    <w:name w:val="Redalia : Normal"/>
    <w:basedOn w:val="Normal"/>
    <w:link w:val="RedaliaNormalCar"/>
    <w:rsid w:val="00185DB1"/>
    <w:pPr>
      <w:widowControl w:val="0"/>
      <w:tabs>
        <w:tab w:val="left" w:leader="dot" w:pos="8505"/>
      </w:tabs>
      <w:suppressAutoHyphens/>
      <w:autoSpaceDN w:val="0"/>
      <w:spacing w:before="40" w:after="0"/>
      <w:textAlignment w:val="baseline"/>
    </w:pPr>
    <w:rPr>
      <w:rFonts w:ascii="ITC Avant Garde Std Bk" w:eastAsia="ITC Avant Garde Std Bk" w:hAnsi="ITC Avant Garde Std Bk" w:cs="ITC Avant Garde Std Bk"/>
      <w:sz w:val="22"/>
    </w:rPr>
  </w:style>
  <w:style w:type="character" w:customStyle="1" w:styleId="RedaliaNormalCar">
    <w:name w:val="Redalia : Normal Car"/>
    <w:basedOn w:val="Policepardfaut"/>
    <w:link w:val="RedaliaNormal"/>
    <w:rsid w:val="00185DB1"/>
    <w:rPr>
      <w:rFonts w:ascii="ITC Avant Garde Std Bk" w:eastAsia="ITC Avant Garde Std Bk" w:hAnsi="ITC Avant Garde Std Bk" w:cs="ITC Avant Garde Std Bk"/>
      <w:sz w:val="22"/>
    </w:rPr>
  </w:style>
  <w:style w:type="paragraph" w:customStyle="1" w:styleId="Parapgrahe">
    <w:name w:val="Parapgrahe"/>
    <w:basedOn w:val="RedaliaNormal"/>
    <w:link w:val="ParapgraheCar"/>
    <w:qFormat/>
    <w:rsid w:val="00185DB1"/>
  </w:style>
  <w:style w:type="character" w:customStyle="1" w:styleId="ParapgraheCar">
    <w:name w:val="Parapgrahe Car"/>
    <w:basedOn w:val="RedaliaNormalCar"/>
    <w:link w:val="Parapgrahe"/>
    <w:rsid w:val="00185DB1"/>
    <w:rPr>
      <w:rFonts w:ascii="ITC Avant Garde Std Bk" w:eastAsia="ITC Avant Garde Std Bk" w:hAnsi="ITC Avant Garde Std Bk" w:cs="ITC Avant Garde Std Bk"/>
      <w:sz w:val="22"/>
    </w:rPr>
  </w:style>
  <w:style w:type="paragraph" w:customStyle="1" w:styleId="RdaliaLgende">
    <w:name w:val="Rédalia : Légende"/>
    <w:basedOn w:val="Normal"/>
    <w:rsid w:val="009142BC"/>
    <w:pPr>
      <w:widowControl w:val="0"/>
      <w:suppressAutoHyphens/>
      <w:autoSpaceDN w:val="0"/>
      <w:spacing w:before="0" w:after="0"/>
      <w:ind w:left="284" w:hanging="284"/>
      <w:textAlignment w:val="baseline"/>
    </w:pPr>
    <w:rPr>
      <w:rFonts w:ascii="ITC Avant Garde Std Bk" w:eastAsia="ITC Avant Garde Std Bk" w:hAnsi="ITC Avant Garde Std Bk" w:cs="ITC Avant Garde Std Bk"/>
      <w:i/>
      <w:sz w:val="16"/>
    </w:rPr>
  </w:style>
  <w:style w:type="paragraph" w:customStyle="1" w:styleId="Redaliapuces">
    <w:name w:val="Redalia : puces"/>
    <w:basedOn w:val="RedaliaNormal"/>
    <w:rsid w:val="009142BC"/>
    <w:pPr>
      <w:numPr>
        <w:numId w:val="7"/>
      </w:numPr>
      <w:tabs>
        <w:tab w:val="clear" w:pos="8505"/>
        <w:tab w:val="left" w:pos="510"/>
        <w:tab w:val="left" w:pos="8732"/>
      </w:tabs>
    </w:pPr>
  </w:style>
  <w:style w:type="numbering" w:customStyle="1" w:styleId="List1">
    <w:name w:val="List 1"/>
    <w:basedOn w:val="Aucuneliste"/>
    <w:rsid w:val="009142BC"/>
    <w:pPr>
      <w:numPr>
        <w:numId w:val="7"/>
      </w:numPr>
    </w:pPr>
  </w:style>
  <w:style w:type="paragraph" w:customStyle="1" w:styleId="RedaliaSoustitredocument">
    <w:name w:val="Redalia : Sous titre document"/>
    <w:basedOn w:val="RedaliaNormal"/>
    <w:next w:val="RedaliaNormal"/>
    <w:rsid w:val="00280E52"/>
    <w:pPr>
      <w:jc w:val="center"/>
    </w:pPr>
    <w:rPr>
      <w:sz w:val="28"/>
    </w:rPr>
  </w:style>
  <w:style w:type="paragraph" w:customStyle="1" w:styleId="RedaliaTitredocument">
    <w:name w:val="Redalia : Titre document"/>
    <w:basedOn w:val="RedaliaNormal"/>
    <w:rsid w:val="00280E52"/>
    <w:pPr>
      <w:jc w:val="center"/>
    </w:pPr>
    <w:rPr>
      <w:b/>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1987">
      <w:bodyDiv w:val="1"/>
      <w:marLeft w:val="0"/>
      <w:marRight w:val="0"/>
      <w:marTop w:val="0"/>
      <w:marBottom w:val="0"/>
      <w:divBdr>
        <w:top w:val="none" w:sz="0" w:space="0" w:color="auto"/>
        <w:left w:val="none" w:sz="0" w:space="0" w:color="auto"/>
        <w:bottom w:val="none" w:sz="0" w:space="0" w:color="auto"/>
        <w:right w:val="none" w:sz="0" w:space="0" w:color="auto"/>
      </w:divBdr>
    </w:div>
    <w:div w:id="86972922">
      <w:bodyDiv w:val="1"/>
      <w:marLeft w:val="0"/>
      <w:marRight w:val="0"/>
      <w:marTop w:val="0"/>
      <w:marBottom w:val="0"/>
      <w:divBdr>
        <w:top w:val="none" w:sz="0" w:space="0" w:color="auto"/>
        <w:left w:val="none" w:sz="0" w:space="0" w:color="auto"/>
        <w:bottom w:val="none" w:sz="0" w:space="0" w:color="auto"/>
        <w:right w:val="none" w:sz="0" w:space="0" w:color="auto"/>
      </w:divBdr>
    </w:div>
    <w:div w:id="94329838">
      <w:bodyDiv w:val="1"/>
      <w:marLeft w:val="0"/>
      <w:marRight w:val="0"/>
      <w:marTop w:val="0"/>
      <w:marBottom w:val="0"/>
      <w:divBdr>
        <w:top w:val="none" w:sz="0" w:space="0" w:color="auto"/>
        <w:left w:val="none" w:sz="0" w:space="0" w:color="auto"/>
        <w:bottom w:val="none" w:sz="0" w:space="0" w:color="auto"/>
        <w:right w:val="none" w:sz="0" w:space="0" w:color="auto"/>
      </w:divBdr>
    </w:div>
    <w:div w:id="106703621">
      <w:bodyDiv w:val="1"/>
      <w:marLeft w:val="0"/>
      <w:marRight w:val="0"/>
      <w:marTop w:val="0"/>
      <w:marBottom w:val="0"/>
      <w:divBdr>
        <w:top w:val="none" w:sz="0" w:space="0" w:color="auto"/>
        <w:left w:val="none" w:sz="0" w:space="0" w:color="auto"/>
        <w:bottom w:val="none" w:sz="0" w:space="0" w:color="auto"/>
        <w:right w:val="none" w:sz="0" w:space="0" w:color="auto"/>
      </w:divBdr>
    </w:div>
    <w:div w:id="107092211">
      <w:bodyDiv w:val="1"/>
      <w:marLeft w:val="0"/>
      <w:marRight w:val="0"/>
      <w:marTop w:val="0"/>
      <w:marBottom w:val="0"/>
      <w:divBdr>
        <w:top w:val="none" w:sz="0" w:space="0" w:color="auto"/>
        <w:left w:val="none" w:sz="0" w:space="0" w:color="auto"/>
        <w:bottom w:val="none" w:sz="0" w:space="0" w:color="auto"/>
        <w:right w:val="none" w:sz="0" w:space="0" w:color="auto"/>
      </w:divBdr>
    </w:div>
    <w:div w:id="117385233">
      <w:bodyDiv w:val="1"/>
      <w:marLeft w:val="0"/>
      <w:marRight w:val="0"/>
      <w:marTop w:val="0"/>
      <w:marBottom w:val="0"/>
      <w:divBdr>
        <w:top w:val="none" w:sz="0" w:space="0" w:color="auto"/>
        <w:left w:val="none" w:sz="0" w:space="0" w:color="auto"/>
        <w:bottom w:val="none" w:sz="0" w:space="0" w:color="auto"/>
        <w:right w:val="none" w:sz="0" w:space="0" w:color="auto"/>
      </w:divBdr>
      <w:divsChild>
        <w:div w:id="531696227">
          <w:marLeft w:val="274"/>
          <w:marRight w:val="0"/>
          <w:marTop w:val="0"/>
          <w:marBottom w:val="0"/>
          <w:divBdr>
            <w:top w:val="none" w:sz="0" w:space="0" w:color="auto"/>
            <w:left w:val="none" w:sz="0" w:space="0" w:color="auto"/>
            <w:bottom w:val="none" w:sz="0" w:space="0" w:color="auto"/>
            <w:right w:val="none" w:sz="0" w:space="0" w:color="auto"/>
          </w:divBdr>
        </w:div>
        <w:div w:id="1248854496">
          <w:marLeft w:val="274"/>
          <w:marRight w:val="0"/>
          <w:marTop w:val="0"/>
          <w:marBottom w:val="0"/>
          <w:divBdr>
            <w:top w:val="none" w:sz="0" w:space="0" w:color="auto"/>
            <w:left w:val="none" w:sz="0" w:space="0" w:color="auto"/>
            <w:bottom w:val="none" w:sz="0" w:space="0" w:color="auto"/>
            <w:right w:val="none" w:sz="0" w:space="0" w:color="auto"/>
          </w:divBdr>
        </w:div>
        <w:div w:id="1507817986">
          <w:marLeft w:val="274"/>
          <w:marRight w:val="0"/>
          <w:marTop w:val="0"/>
          <w:marBottom w:val="0"/>
          <w:divBdr>
            <w:top w:val="none" w:sz="0" w:space="0" w:color="auto"/>
            <w:left w:val="none" w:sz="0" w:space="0" w:color="auto"/>
            <w:bottom w:val="none" w:sz="0" w:space="0" w:color="auto"/>
            <w:right w:val="none" w:sz="0" w:space="0" w:color="auto"/>
          </w:divBdr>
        </w:div>
      </w:divsChild>
    </w:div>
    <w:div w:id="144512293">
      <w:bodyDiv w:val="1"/>
      <w:marLeft w:val="0"/>
      <w:marRight w:val="0"/>
      <w:marTop w:val="0"/>
      <w:marBottom w:val="0"/>
      <w:divBdr>
        <w:top w:val="none" w:sz="0" w:space="0" w:color="auto"/>
        <w:left w:val="none" w:sz="0" w:space="0" w:color="auto"/>
        <w:bottom w:val="none" w:sz="0" w:space="0" w:color="auto"/>
        <w:right w:val="none" w:sz="0" w:space="0" w:color="auto"/>
      </w:divBdr>
    </w:div>
    <w:div w:id="144901046">
      <w:bodyDiv w:val="1"/>
      <w:marLeft w:val="0"/>
      <w:marRight w:val="0"/>
      <w:marTop w:val="0"/>
      <w:marBottom w:val="0"/>
      <w:divBdr>
        <w:top w:val="none" w:sz="0" w:space="0" w:color="auto"/>
        <w:left w:val="none" w:sz="0" w:space="0" w:color="auto"/>
        <w:bottom w:val="none" w:sz="0" w:space="0" w:color="auto"/>
        <w:right w:val="none" w:sz="0" w:space="0" w:color="auto"/>
      </w:divBdr>
    </w:div>
    <w:div w:id="163397806">
      <w:bodyDiv w:val="1"/>
      <w:marLeft w:val="0"/>
      <w:marRight w:val="0"/>
      <w:marTop w:val="0"/>
      <w:marBottom w:val="0"/>
      <w:divBdr>
        <w:top w:val="none" w:sz="0" w:space="0" w:color="auto"/>
        <w:left w:val="none" w:sz="0" w:space="0" w:color="auto"/>
        <w:bottom w:val="none" w:sz="0" w:space="0" w:color="auto"/>
        <w:right w:val="none" w:sz="0" w:space="0" w:color="auto"/>
      </w:divBdr>
    </w:div>
    <w:div w:id="177623240">
      <w:bodyDiv w:val="1"/>
      <w:marLeft w:val="0"/>
      <w:marRight w:val="0"/>
      <w:marTop w:val="0"/>
      <w:marBottom w:val="0"/>
      <w:divBdr>
        <w:top w:val="none" w:sz="0" w:space="0" w:color="auto"/>
        <w:left w:val="none" w:sz="0" w:space="0" w:color="auto"/>
        <w:bottom w:val="none" w:sz="0" w:space="0" w:color="auto"/>
        <w:right w:val="none" w:sz="0" w:space="0" w:color="auto"/>
      </w:divBdr>
    </w:div>
    <w:div w:id="199903175">
      <w:bodyDiv w:val="1"/>
      <w:marLeft w:val="0"/>
      <w:marRight w:val="0"/>
      <w:marTop w:val="0"/>
      <w:marBottom w:val="0"/>
      <w:divBdr>
        <w:top w:val="none" w:sz="0" w:space="0" w:color="auto"/>
        <w:left w:val="none" w:sz="0" w:space="0" w:color="auto"/>
        <w:bottom w:val="none" w:sz="0" w:space="0" w:color="auto"/>
        <w:right w:val="none" w:sz="0" w:space="0" w:color="auto"/>
      </w:divBdr>
    </w:div>
    <w:div w:id="240912513">
      <w:bodyDiv w:val="1"/>
      <w:marLeft w:val="0"/>
      <w:marRight w:val="0"/>
      <w:marTop w:val="0"/>
      <w:marBottom w:val="0"/>
      <w:divBdr>
        <w:top w:val="none" w:sz="0" w:space="0" w:color="auto"/>
        <w:left w:val="none" w:sz="0" w:space="0" w:color="auto"/>
        <w:bottom w:val="none" w:sz="0" w:space="0" w:color="auto"/>
        <w:right w:val="none" w:sz="0" w:space="0" w:color="auto"/>
      </w:divBdr>
    </w:div>
    <w:div w:id="257565671">
      <w:bodyDiv w:val="1"/>
      <w:marLeft w:val="0"/>
      <w:marRight w:val="0"/>
      <w:marTop w:val="0"/>
      <w:marBottom w:val="0"/>
      <w:divBdr>
        <w:top w:val="none" w:sz="0" w:space="0" w:color="auto"/>
        <w:left w:val="none" w:sz="0" w:space="0" w:color="auto"/>
        <w:bottom w:val="none" w:sz="0" w:space="0" w:color="auto"/>
        <w:right w:val="none" w:sz="0" w:space="0" w:color="auto"/>
      </w:divBdr>
    </w:div>
    <w:div w:id="260649969">
      <w:bodyDiv w:val="1"/>
      <w:marLeft w:val="0"/>
      <w:marRight w:val="0"/>
      <w:marTop w:val="0"/>
      <w:marBottom w:val="0"/>
      <w:divBdr>
        <w:top w:val="none" w:sz="0" w:space="0" w:color="auto"/>
        <w:left w:val="none" w:sz="0" w:space="0" w:color="auto"/>
        <w:bottom w:val="none" w:sz="0" w:space="0" w:color="auto"/>
        <w:right w:val="none" w:sz="0" w:space="0" w:color="auto"/>
      </w:divBdr>
    </w:div>
    <w:div w:id="276640001">
      <w:bodyDiv w:val="1"/>
      <w:marLeft w:val="0"/>
      <w:marRight w:val="0"/>
      <w:marTop w:val="0"/>
      <w:marBottom w:val="0"/>
      <w:divBdr>
        <w:top w:val="none" w:sz="0" w:space="0" w:color="auto"/>
        <w:left w:val="none" w:sz="0" w:space="0" w:color="auto"/>
        <w:bottom w:val="none" w:sz="0" w:space="0" w:color="auto"/>
        <w:right w:val="none" w:sz="0" w:space="0" w:color="auto"/>
      </w:divBdr>
    </w:div>
    <w:div w:id="297224054">
      <w:bodyDiv w:val="1"/>
      <w:marLeft w:val="0"/>
      <w:marRight w:val="0"/>
      <w:marTop w:val="0"/>
      <w:marBottom w:val="0"/>
      <w:divBdr>
        <w:top w:val="none" w:sz="0" w:space="0" w:color="auto"/>
        <w:left w:val="none" w:sz="0" w:space="0" w:color="auto"/>
        <w:bottom w:val="none" w:sz="0" w:space="0" w:color="auto"/>
        <w:right w:val="none" w:sz="0" w:space="0" w:color="auto"/>
      </w:divBdr>
    </w:div>
    <w:div w:id="303856543">
      <w:bodyDiv w:val="1"/>
      <w:marLeft w:val="0"/>
      <w:marRight w:val="0"/>
      <w:marTop w:val="0"/>
      <w:marBottom w:val="0"/>
      <w:divBdr>
        <w:top w:val="none" w:sz="0" w:space="0" w:color="auto"/>
        <w:left w:val="none" w:sz="0" w:space="0" w:color="auto"/>
        <w:bottom w:val="none" w:sz="0" w:space="0" w:color="auto"/>
        <w:right w:val="none" w:sz="0" w:space="0" w:color="auto"/>
      </w:divBdr>
    </w:div>
    <w:div w:id="307782722">
      <w:bodyDiv w:val="1"/>
      <w:marLeft w:val="0"/>
      <w:marRight w:val="0"/>
      <w:marTop w:val="0"/>
      <w:marBottom w:val="0"/>
      <w:divBdr>
        <w:top w:val="none" w:sz="0" w:space="0" w:color="auto"/>
        <w:left w:val="none" w:sz="0" w:space="0" w:color="auto"/>
        <w:bottom w:val="none" w:sz="0" w:space="0" w:color="auto"/>
        <w:right w:val="none" w:sz="0" w:space="0" w:color="auto"/>
      </w:divBdr>
    </w:div>
    <w:div w:id="328405003">
      <w:bodyDiv w:val="1"/>
      <w:marLeft w:val="0"/>
      <w:marRight w:val="0"/>
      <w:marTop w:val="0"/>
      <w:marBottom w:val="0"/>
      <w:divBdr>
        <w:top w:val="none" w:sz="0" w:space="0" w:color="auto"/>
        <w:left w:val="none" w:sz="0" w:space="0" w:color="auto"/>
        <w:bottom w:val="none" w:sz="0" w:space="0" w:color="auto"/>
        <w:right w:val="none" w:sz="0" w:space="0" w:color="auto"/>
      </w:divBdr>
    </w:div>
    <w:div w:id="348989173">
      <w:bodyDiv w:val="1"/>
      <w:marLeft w:val="0"/>
      <w:marRight w:val="0"/>
      <w:marTop w:val="0"/>
      <w:marBottom w:val="0"/>
      <w:divBdr>
        <w:top w:val="none" w:sz="0" w:space="0" w:color="auto"/>
        <w:left w:val="none" w:sz="0" w:space="0" w:color="auto"/>
        <w:bottom w:val="none" w:sz="0" w:space="0" w:color="auto"/>
        <w:right w:val="none" w:sz="0" w:space="0" w:color="auto"/>
      </w:divBdr>
    </w:div>
    <w:div w:id="413667131">
      <w:bodyDiv w:val="1"/>
      <w:marLeft w:val="0"/>
      <w:marRight w:val="0"/>
      <w:marTop w:val="0"/>
      <w:marBottom w:val="0"/>
      <w:divBdr>
        <w:top w:val="none" w:sz="0" w:space="0" w:color="auto"/>
        <w:left w:val="none" w:sz="0" w:space="0" w:color="auto"/>
        <w:bottom w:val="none" w:sz="0" w:space="0" w:color="auto"/>
        <w:right w:val="none" w:sz="0" w:space="0" w:color="auto"/>
      </w:divBdr>
    </w:div>
    <w:div w:id="443578550">
      <w:bodyDiv w:val="1"/>
      <w:marLeft w:val="0"/>
      <w:marRight w:val="0"/>
      <w:marTop w:val="0"/>
      <w:marBottom w:val="0"/>
      <w:divBdr>
        <w:top w:val="none" w:sz="0" w:space="0" w:color="auto"/>
        <w:left w:val="none" w:sz="0" w:space="0" w:color="auto"/>
        <w:bottom w:val="none" w:sz="0" w:space="0" w:color="auto"/>
        <w:right w:val="none" w:sz="0" w:space="0" w:color="auto"/>
      </w:divBdr>
    </w:div>
    <w:div w:id="452402486">
      <w:bodyDiv w:val="1"/>
      <w:marLeft w:val="0"/>
      <w:marRight w:val="0"/>
      <w:marTop w:val="0"/>
      <w:marBottom w:val="0"/>
      <w:divBdr>
        <w:top w:val="none" w:sz="0" w:space="0" w:color="auto"/>
        <w:left w:val="none" w:sz="0" w:space="0" w:color="auto"/>
        <w:bottom w:val="none" w:sz="0" w:space="0" w:color="auto"/>
        <w:right w:val="none" w:sz="0" w:space="0" w:color="auto"/>
      </w:divBdr>
    </w:div>
    <w:div w:id="467628999">
      <w:bodyDiv w:val="1"/>
      <w:marLeft w:val="0"/>
      <w:marRight w:val="0"/>
      <w:marTop w:val="0"/>
      <w:marBottom w:val="0"/>
      <w:divBdr>
        <w:top w:val="none" w:sz="0" w:space="0" w:color="auto"/>
        <w:left w:val="none" w:sz="0" w:space="0" w:color="auto"/>
        <w:bottom w:val="none" w:sz="0" w:space="0" w:color="auto"/>
        <w:right w:val="none" w:sz="0" w:space="0" w:color="auto"/>
      </w:divBdr>
    </w:div>
    <w:div w:id="482040546">
      <w:bodyDiv w:val="1"/>
      <w:marLeft w:val="0"/>
      <w:marRight w:val="0"/>
      <w:marTop w:val="0"/>
      <w:marBottom w:val="0"/>
      <w:divBdr>
        <w:top w:val="none" w:sz="0" w:space="0" w:color="auto"/>
        <w:left w:val="none" w:sz="0" w:space="0" w:color="auto"/>
        <w:bottom w:val="none" w:sz="0" w:space="0" w:color="auto"/>
        <w:right w:val="none" w:sz="0" w:space="0" w:color="auto"/>
      </w:divBdr>
    </w:div>
    <w:div w:id="490413453">
      <w:bodyDiv w:val="1"/>
      <w:marLeft w:val="0"/>
      <w:marRight w:val="0"/>
      <w:marTop w:val="0"/>
      <w:marBottom w:val="0"/>
      <w:divBdr>
        <w:top w:val="none" w:sz="0" w:space="0" w:color="auto"/>
        <w:left w:val="none" w:sz="0" w:space="0" w:color="auto"/>
        <w:bottom w:val="none" w:sz="0" w:space="0" w:color="auto"/>
        <w:right w:val="none" w:sz="0" w:space="0" w:color="auto"/>
      </w:divBdr>
    </w:div>
    <w:div w:id="492911550">
      <w:bodyDiv w:val="1"/>
      <w:marLeft w:val="0"/>
      <w:marRight w:val="0"/>
      <w:marTop w:val="0"/>
      <w:marBottom w:val="0"/>
      <w:divBdr>
        <w:top w:val="none" w:sz="0" w:space="0" w:color="auto"/>
        <w:left w:val="none" w:sz="0" w:space="0" w:color="auto"/>
        <w:bottom w:val="none" w:sz="0" w:space="0" w:color="auto"/>
        <w:right w:val="none" w:sz="0" w:space="0" w:color="auto"/>
      </w:divBdr>
      <w:divsChild>
        <w:div w:id="1668247200">
          <w:marLeft w:val="274"/>
          <w:marRight w:val="0"/>
          <w:marTop w:val="0"/>
          <w:marBottom w:val="60"/>
          <w:divBdr>
            <w:top w:val="none" w:sz="0" w:space="0" w:color="auto"/>
            <w:left w:val="none" w:sz="0" w:space="0" w:color="auto"/>
            <w:bottom w:val="none" w:sz="0" w:space="0" w:color="auto"/>
            <w:right w:val="none" w:sz="0" w:space="0" w:color="auto"/>
          </w:divBdr>
        </w:div>
      </w:divsChild>
    </w:div>
    <w:div w:id="519901759">
      <w:bodyDiv w:val="1"/>
      <w:marLeft w:val="0"/>
      <w:marRight w:val="0"/>
      <w:marTop w:val="0"/>
      <w:marBottom w:val="0"/>
      <w:divBdr>
        <w:top w:val="none" w:sz="0" w:space="0" w:color="auto"/>
        <w:left w:val="none" w:sz="0" w:space="0" w:color="auto"/>
        <w:bottom w:val="none" w:sz="0" w:space="0" w:color="auto"/>
        <w:right w:val="none" w:sz="0" w:space="0" w:color="auto"/>
      </w:divBdr>
    </w:div>
    <w:div w:id="534346211">
      <w:bodyDiv w:val="1"/>
      <w:marLeft w:val="0"/>
      <w:marRight w:val="0"/>
      <w:marTop w:val="0"/>
      <w:marBottom w:val="0"/>
      <w:divBdr>
        <w:top w:val="none" w:sz="0" w:space="0" w:color="auto"/>
        <w:left w:val="none" w:sz="0" w:space="0" w:color="auto"/>
        <w:bottom w:val="none" w:sz="0" w:space="0" w:color="auto"/>
        <w:right w:val="none" w:sz="0" w:space="0" w:color="auto"/>
      </w:divBdr>
    </w:div>
    <w:div w:id="548954835">
      <w:bodyDiv w:val="1"/>
      <w:marLeft w:val="0"/>
      <w:marRight w:val="0"/>
      <w:marTop w:val="0"/>
      <w:marBottom w:val="0"/>
      <w:divBdr>
        <w:top w:val="none" w:sz="0" w:space="0" w:color="auto"/>
        <w:left w:val="none" w:sz="0" w:space="0" w:color="auto"/>
        <w:bottom w:val="none" w:sz="0" w:space="0" w:color="auto"/>
        <w:right w:val="none" w:sz="0" w:space="0" w:color="auto"/>
      </w:divBdr>
    </w:div>
    <w:div w:id="553543680">
      <w:bodyDiv w:val="1"/>
      <w:marLeft w:val="0"/>
      <w:marRight w:val="0"/>
      <w:marTop w:val="0"/>
      <w:marBottom w:val="0"/>
      <w:divBdr>
        <w:top w:val="none" w:sz="0" w:space="0" w:color="auto"/>
        <w:left w:val="none" w:sz="0" w:space="0" w:color="auto"/>
        <w:bottom w:val="none" w:sz="0" w:space="0" w:color="auto"/>
        <w:right w:val="none" w:sz="0" w:space="0" w:color="auto"/>
      </w:divBdr>
      <w:divsChild>
        <w:div w:id="1182085204">
          <w:marLeft w:val="346"/>
          <w:marRight w:val="0"/>
          <w:marTop w:val="120"/>
          <w:marBottom w:val="0"/>
          <w:divBdr>
            <w:top w:val="none" w:sz="0" w:space="0" w:color="auto"/>
            <w:left w:val="none" w:sz="0" w:space="0" w:color="auto"/>
            <w:bottom w:val="none" w:sz="0" w:space="0" w:color="auto"/>
            <w:right w:val="none" w:sz="0" w:space="0" w:color="auto"/>
          </w:divBdr>
        </w:div>
        <w:div w:id="1822035069">
          <w:marLeft w:val="346"/>
          <w:marRight w:val="0"/>
          <w:marTop w:val="120"/>
          <w:marBottom w:val="0"/>
          <w:divBdr>
            <w:top w:val="none" w:sz="0" w:space="0" w:color="auto"/>
            <w:left w:val="none" w:sz="0" w:space="0" w:color="auto"/>
            <w:bottom w:val="none" w:sz="0" w:space="0" w:color="auto"/>
            <w:right w:val="none" w:sz="0" w:space="0" w:color="auto"/>
          </w:divBdr>
        </w:div>
      </w:divsChild>
    </w:div>
    <w:div w:id="559481706">
      <w:bodyDiv w:val="1"/>
      <w:marLeft w:val="0"/>
      <w:marRight w:val="0"/>
      <w:marTop w:val="0"/>
      <w:marBottom w:val="0"/>
      <w:divBdr>
        <w:top w:val="none" w:sz="0" w:space="0" w:color="auto"/>
        <w:left w:val="none" w:sz="0" w:space="0" w:color="auto"/>
        <w:bottom w:val="none" w:sz="0" w:space="0" w:color="auto"/>
        <w:right w:val="none" w:sz="0" w:space="0" w:color="auto"/>
      </w:divBdr>
      <w:divsChild>
        <w:div w:id="59066147">
          <w:marLeft w:val="1166"/>
          <w:marRight w:val="0"/>
          <w:marTop w:val="240"/>
          <w:marBottom w:val="60"/>
          <w:divBdr>
            <w:top w:val="none" w:sz="0" w:space="0" w:color="auto"/>
            <w:left w:val="none" w:sz="0" w:space="0" w:color="auto"/>
            <w:bottom w:val="none" w:sz="0" w:space="0" w:color="auto"/>
            <w:right w:val="none" w:sz="0" w:space="0" w:color="auto"/>
          </w:divBdr>
        </w:div>
        <w:div w:id="144201604">
          <w:marLeft w:val="1166"/>
          <w:marRight w:val="0"/>
          <w:marTop w:val="240"/>
          <w:marBottom w:val="40"/>
          <w:divBdr>
            <w:top w:val="none" w:sz="0" w:space="0" w:color="auto"/>
            <w:left w:val="none" w:sz="0" w:space="0" w:color="auto"/>
            <w:bottom w:val="none" w:sz="0" w:space="0" w:color="auto"/>
            <w:right w:val="none" w:sz="0" w:space="0" w:color="auto"/>
          </w:divBdr>
        </w:div>
        <w:div w:id="176430203">
          <w:marLeft w:val="1166"/>
          <w:marRight w:val="0"/>
          <w:marTop w:val="240"/>
          <w:marBottom w:val="60"/>
          <w:divBdr>
            <w:top w:val="none" w:sz="0" w:space="0" w:color="auto"/>
            <w:left w:val="none" w:sz="0" w:space="0" w:color="auto"/>
            <w:bottom w:val="none" w:sz="0" w:space="0" w:color="auto"/>
            <w:right w:val="none" w:sz="0" w:space="0" w:color="auto"/>
          </w:divBdr>
        </w:div>
        <w:div w:id="1088307480">
          <w:marLeft w:val="1166"/>
          <w:marRight w:val="0"/>
          <w:marTop w:val="240"/>
          <w:marBottom w:val="60"/>
          <w:divBdr>
            <w:top w:val="none" w:sz="0" w:space="0" w:color="auto"/>
            <w:left w:val="none" w:sz="0" w:space="0" w:color="auto"/>
            <w:bottom w:val="none" w:sz="0" w:space="0" w:color="auto"/>
            <w:right w:val="none" w:sz="0" w:space="0" w:color="auto"/>
          </w:divBdr>
        </w:div>
        <w:div w:id="1180244288">
          <w:marLeft w:val="1166"/>
          <w:marRight w:val="0"/>
          <w:marTop w:val="240"/>
          <w:marBottom w:val="40"/>
          <w:divBdr>
            <w:top w:val="none" w:sz="0" w:space="0" w:color="auto"/>
            <w:left w:val="none" w:sz="0" w:space="0" w:color="auto"/>
            <w:bottom w:val="none" w:sz="0" w:space="0" w:color="auto"/>
            <w:right w:val="none" w:sz="0" w:space="0" w:color="auto"/>
          </w:divBdr>
        </w:div>
        <w:div w:id="1351683781">
          <w:marLeft w:val="1166"/>
          <w:marRight w:val="0"/>
          <w:marTop w:val="240"/>
          <w:marBottom w:val="40"/>
          <w:divBdr>
            <w:top w:val="none" w:sz="0" w:space="0" w:color="auto"/>
            <w:left w:val="none" w:sz="0" w:space="0" w:color="auto"/>
            <w:bottom w:val="none" w:sz="0" w:space="0" w:color="auto"/>
            <w:right w:val="none" w:sz="0" w:space="0" w:color="auto"/>
          </w:divBdr>
        </w:div>
        <w:div w:id="2041466538">
          <w:marLeft w:val="1166"/>
          <w:marRight w:val="0"/>
          <w:marTop w:val="240"/>
          <w:marBottom w:val="40"/>
          <w:divBdr>
            <w:top w:val="none" w:sz="0" w:space="0" w:color="auto"/>
            <w:left w:val="none" w:sz="0" w:space="0" w:color="auto"/>
            <w:bottom w:val="none" w:sz="0" w:space="0" w:color="auto"/>
            <w:right w:val="none" w:sz="0" w:space="0" w:color="auto"/>
          </w:divBdr>
        </w:div>
      </w:divsChild>
    </w:div>
    <w:div w:id="591935814">
      <w:bodyDiv w:val="1"/>
      <w:marLeft w:val="0"/>
      <w:marRight w:val="0"/>
      <w:marTop w:val="0"/>
      <w:marBottom w:val="0"/>
      <w:divBdr>
        <w:top w:val="none" w:sz="0" w:space="0" w:color="auto"/>
        <w:left w:val="none" w:sz="0" w:space="0" w:color="auto"/>
        <w:bottom w:val="none" w:sz="0" w:space="0" w:color="auto"/>
        <w:right w:val="none" w:sz="0" w:space="0" w:color="auto"/>
      </w:divBdr>
    </w:div>
    <w:div w:id="597104908">
      <w:bodyDiv w:val="1"/>
      <w:marLeft w:val="0"/>
      <w:marRight w:val="0"/>
      <w:marTop w:val="0"/>
      <w:marBottom w:val="0"/>
      <w:divBdr>
        <w:top w:val="none" w:sz="0" w:space="0" w:color="auto"/>
        <w:left w:val="none" w:sz="0" w:space="0" w:color="auto"/>
        <w:bottom w:val="none" w:sz="0" w:space="0" w:color="auto"/>
        <w:right w:val="none" w:sz="0" w:space="0" w:color="auto"/>
      </w:divBdr>
    </w:div>
    <w:div w:id="616719305">
      <w:bodyDiv w:val="1"/>
      <w:marLeft w:val="0"/>
      <w:marRight w:val="0"/>
      <w:marTop w:val="0"/>
      <w:marBottom w:val="0"/>
      <w:divBdr>
        <w:top w:val="none" w:sz="0" w:space="0" w:color="auto"/>
        <w:left w:val="none" w:sz="0" w:space="0" w:color="auto"/>
        <w:bottom w:val="none" w:sz="0" w:space="0" w:color="auto"/>
        <w:right w:val="none" w:sz="0" w:space="0" w:color="auto"/>
      </w:divBdr>
    </w:div>
    <w:div w:id="617496119">
      <w:bodyDiv w:val="1"/>
      <w:marLeft w:val="0"/>
      <w:marRight w:val="0"/>
      <w:marTop w:val="0"/>
      <w:marBottom w:val="0"/>
      <w:divBdr>
        <w:top w:val="none" w:sz="0" w:space="0" w:color="auto"/>
        <w:left w:val="none" w:sz="0" w:space="0" w:color="auto"/>
        <w:bottom w:val="none" w:sz="0" w:space="0" w:color="auto"/>
        <w:right w:val="none" w:sz="0" w:space="0" w:color="auto"/>
      </w:divBdr>
    </w:div>
    <w:div w:id="658310477">
      <w:bodyDiv w:val="1"/>
      <w:marLeft w:val="0"/>
      <w:marRight w:val="0"/>
      <w:marTop w:val="0"/>
      <w:marBottom w:val="0"/>
      <w:divBdr>
        <w:top w:val="none" w:sz="0" w:space="0" w:color="auto"/>
        <w:left w:val="none" w:sz="0" w:space="0" w:color="auto"/>
        <w:bottom w:val="none" w:sz="0" w:space="0" w:color="auto"/>
        <w:right w:val="none" w:sz="0" w:space="0" w:color="auto"/>
      </w:divBdr>
      <w:divsChild>
        <w:div w:id="1923566975">
          <w:marLeft w:val="274"/>
          <w:marRight w:val="0"/>
          <w:marTop w:val="0"/>
          <w:marBottom w:val="60"/>
          <w:divBdr>
            <w:top w:val="none" w:sz="0" w:space="0" w:color="auto"/>
            <w:left w:val="none" w:sz="0" w:space="0" w:color="auto"/>
            <w:bottom w:val="none" w:sz="0" w:space="0" w:color="auto"/>
            <w:right w:val="none" w:sz="0" w:space="0" w:color="auto"/>
          </w:divBdr>
        </w:div>
      </w:divsChild>
    </w:div>
    <w:div w:id="661935658">
      <w:bodyDiv w:val="1"/>
      <w:marLeft w:val="0"/>
      <w:marRight w:val="0"/>
      <w:marTop w:val="0"/>
      <w:marBottom w:val="0"/>
      <w:divBdr>
        <w:top w:val="none" w:sz="0" w:space="0" w:color="auto"/>
        <w:left w:val="none" w:sz="0" w:space="0" w:color="auto"/>
        <w:bottom w:val="none" w:sz="0" w:space="0" w:color="auto"/>
        <w:right w:val="none" w:sz="0" w:space="0" w:color="auto"/>
      </w:divBdr>
    </w:div>
    <w:div w:id="681660495">
      <w:bodyDiv w:val="1"/>
      <w:marLeft w:val="0"/>
      <w:marRight w:val="0"/>
      <w:marTop w:val="0"/>
      <w:marBottom w:val="0"/>
      <w:divBdr>
        <w:top w:val="none" w:sz="0" w:space="0" w:color="auto"/>
        <w:left w:val="none" w:sz="0" w:space="0" w:color="auto"/>
        <w:bottom w:val="none" w:sz="0" w:space="0" w:color="auto"/>
        <w:right w:val="none" w:sz="0" w:space="0" w:color="auto"/>
      </w:divBdr>
    </w:div>
    <w:div w:id="684790389">
      <w:bodyDiv w:val="1"/>
      <w:marLeft w:val="0"/>
      <w:marRight w:val="0"/>
      <w:marTop w:val="0"/>
      <w:marBottom w:val="0"/>
      <w:divBdr>
        <w:top w:val="none" w:sz="0" w:space="0" w:color="auto"/>
        <w:left w:val="none" w:sz="0" w:space="0" w:color="auto"/>
        <w:bottom w:val="none" w:sz="0" w:space="0" w:color="auto"/>
        <w:right w:val="none" w:sz="0" w:space="0" w:color="auto"/>
      </w:divBdr>
      <w:divsChild>
        <w:div w:id="1844127120">
          <w:marLeft w:val="446"/>
          <w:marRight w:val="0"/>
          <w:marTop w:val="0"/>
          <w:marBottom w:val="0"/>
          <w:divBdr>
            <w:top w:val="none" w:sz="0" w:space="0" w:color="auto"/>
            <w:left w:val="none" w:sz="0" w:space="0" w:color="auto"/>
            <w:bottom w:val="none" w:sz="0" w:space="0" w:color="auto"/>
            <w:right w:val="none" w:sz="0" w:space="0" w:color="auto"/>
          </w:divBdr>
        </w:div>
      </w:divsChild>
    </w:div>
    <w:div w:id="696590007">
      <w:bodyDiv w:val="1"/>
      <w:marLeft w:val="0"/>
      <w:marRight w:val="0"/>
      <w:marTop w:val="0"/>
      <w:marBottom w:val="0"/>
      <w:divBdr>
        <w:top w:val="none" w:sz="0" w:space="0" w:color="auto"/>
        <w:left w:val="none" w:sz="0" w:space="0" w:color="auto"/>
        <w:bottom w:val="none" w:sz="0" w:space="0" w:color="auto"/>
        <w:right w:val="none" w:sz="0" w:space="0" w:color="auto"/>
      </w:divBdr>
    </w:div>
    <w:div w:id="738795376">
      <w:bodyDiv w:val="1"/>
      <w:marLeft w:val="0"/>
      <w:marRight w:val="0"/>
      <w:marTop w:val="0"/>
      <w:marBottom w:val="0"/>
      <w:divBdr>
        <w:top w:val="none" w:sz="0" w:space="0" w:color="auto"/>
        <w:left w:val="none" w:sz="0" w:space="0" w:color="auto"/>
        <w:bottom w:val="none" w:sz="0" w:space="0" w:color="auto"/>
        <w:right w:val="none" w:sz="0" w:space="0" w:color="auto"/>
      </w:divBdr>
    </w:div>
    <w:div w:id="751008319">
      <w:bodyDiv w:val="1"/>
      <w:marLeft w:val="0"/>
      <w:marRight w:val="0"/>
      <w:marTop w:val="0"/>
      <w:marBottom w:val="0"/>
      <w:divBdr>
        <w:top w:val="none" w:sz="0" w:space="0" w:color="auto"/>
        <w:left w:val="none" w:sz="0" w:space="0" w:color="auto"/>
        <w:bottom w:val="none" w:sz="0" w:space="0" w:color="auto"/>
        <w:right w:val="none" w:sz="0" w:space="0" w:color="auto"/>
      </w:divBdr>
    </w:div>
    <w:div w:id="793794442">
      <w:bodyDiv w:val="1"/>
      <w:marLeft w:val="0"/>
      <w:marRight w:val="0"/>
      <w:marTop w:val="0"/>
      <w:marBottom w:val="0"/>
      <w:divBdr>
        <w:top w:val="none" w:sz="0" w:space="0" w:color="auto"/>
        <w:left w:val="none" w:sz="0" w:space="0" w:color="auto"/>
        <w:bottom w:val="none" w:sz="0" w:space="0" w:color="auto"/>
        <w:right w:val="none" w:sz="0" w:space="0" w:color="auto"/>
      </w:divBdr>
      <w:divsChild>
        <w:div w:id="1191145081">
          <w:marLeft w:val="346"/>
          <w:marRight w:val="0"/>
          <w:marTop w:val="120"/>
          <w:marBottom w:val="0"/>
          <w:divBdr>
            <w:top w:val="none" w:sz="0" w:space="0" w:color="auto"/>
            <w:left w:val="none" w:sz="0" w:space="0" w:color="auto"/>
            <w:bottom w:val="none" w:sz="0" w:space="0" w:color="auto"/>
            <w:right w:val="none" w:sz="0" w:space="0" w:color="auto"/>
          </w:divBdr>
        </w:div>
      </w:divsChild>
    </w:div>
    <w:div w:id="803161026">
      <w:bodyDiv w:val="1"/>
      <w:marLeft w:val="0"/>
      <w:marRight w:val="0"/>
      <w:marTop w:val="0"/>
      <w:marBottom w:val="0"/>
      <w:divBdr>
        <w:top w:val="none" w:sz="0" w:space="0" w:color="auto"/>
        <w:left w:val="none" w:sz="0" w:space="0" w:color="auto"/>
        <w:bottom w:val="none" w:sz="0" w:space="0" w:color="auto"/>
        <w:right w:val="none" w:sz="0" w:space="0" w:color="auto"/>
      </w:divBdr>
    </w:div>
    <w:div w:id="808010951">
      <w:bodyDiv w:val="1"/>
      <w:marLeft w:val="0"/>
      <w:marRight w:val="0"/>
      <w:marTop w:val="0"/>
      <w:marBottom w:val="0"/>
      <w:divBdr>
        <w:top w:val="none" w:sz="0" w:space="0" w:color="auto"/>
        <w:left w:val="none" w:sz="0" w:space="0" w:color="auto"/>
        <w:bottom w:val="none" w:sz="0" w:space="0" w:color="auto"/>
        <w:right w:val="none" w:sz="0" w:space="0" w:color="auto"/>
      </w:divBdr>
    </w:div>
    <w:div w:id="849022736">
      <w:bodyDiv w:val="1"/>
      <w:marLeft w:val="0"/>
      <w:marRight w:val="0"/>
      <w:marTop w:val="0"/>
      <w:marBottom w:val="0"/>
      <w:divBdr>
        <w:top w:val="none" w:sz="0" w:space="0" w:color="auto"/>
        <w:left w:val="none" w:sz="0" w:space="0" w:color="auto"/>
        <w:bottom w:val="none" w:sz="0" w:space="0" w:color="auto"/>
        <w:right w:val="none" w:sz="0" w:space="0" w:color="auto"/>
      </w:divBdr>
    </w:div>
    <w:div w:id="865095893">
      <w:bodyDiv w:val="1"/>
      <w:marLeft w:val="0"/>
      <w:marRight w:val="0"/>
      <w:marTop w:val="0"/>
      <w:marBottom w:val="0"/>
      <w:divBdr>
        <w:top w:val="none" w:sz="0" w:space="0" w:color="auto"/>
        <w:left w:val="none" w:sz="0" w:space="0" w:color="auto"/>
        <w:bottom w:val="none" w:sz="0" w:space="0" w:color="auto"/>
        <w:right w:val="none" w:sz="0" w:space="0" w:color="auto"/>
      </w:divBdr>
    </w:div>
    <w:div w:id="897860810">
      <w:bodyDiv w:val="1"/>
      <w:marLeft w:val="0"/>
      <w:marRight w:val="0"/>
      <w:marTop w:val="0"/>
      <w:marBottom w:val="0"/>
      <w:divBdr>
        <w:top w:val="none" w:sz="0" w:space="0" w:color="auto"/>
        <w:left w:val="none" w:sz="0" w:space="0" w:color="auto"/>
        <w:bottom w:val="none" w:sz="0" w:space="0" w:color="auto"/>
        <w:right w:val="none" w:sz="0" w:space="0" w:color="auto"/>
      </w:divBdr>
    </w:div>
    <w:div w:id="906257996">
      <w:bodyDiv w:val="1"/>
      <w:marLeft w:val="0"/>
      <w:marRight w:val="0"/>
      <w:marTop w:val="0"/>
      <w:marBottom w:val="0"/>
      <w:divBdr>
        <w:top w:val="none" w:sz="0" w:space="0" w:color="auto"/>
        <w:left w:val="none" w:sz="0" w:space="0" w:color="auto"/>
        <w:bottom w:val="none" w:sz="0" w:space="0" w:color="auto"/>
        <w:right w:val="none" w:sz="0" w:space="0" w:color="auto"/>
      </w:divBdr>
    </w:div>
    <w:div w:id="909268841">
      <w:bodyDiv w:val="1"/>
      <w:marLeft w:val="0"/>
      <w:marRight w:val="0"/>
      <w:marTop w:val="0"/>
      <w:marBottom w:val="0"/>
      <w:divBdr>
        <w:top w:val="none" w:sz="0" w:space="0" w:color="auto"/>
        <w:left w:val="none" w:sz="0" w:space="0" w:color="auto"/>
        <w:bottom w:val="none" w:sz="0" w:space="0" w:color="auto"/>
        <w:right w:val="none" w:sz="0" w:space="0" w:color="auto"/>
      </w:divBdr>
    </w:div>
    <w:div w:id="931476896">
      <w:bodyDiv w:val="1"/>
      <w:marLeft w:val="0"/>
      <w:marRight w:val="0"/>
      <w:marTop w:val="0"/>
      <w:marBottom w:val="0"/>
      <w:divBdr>
        <w:top w:val="none" w:sz="0" w:space="0" w:color="auto"/>
        <w:left w:val="none" w:sz="0" w:space="0" w:color="auto"/>
        <w:bottom w:val="none" w:sz="0" w:space="0" w:color="auto"/>
        <w:right w:val="none" w:sz="0" w:space="0" w:color="auto"/>
      </w:divBdr>
    </w:div>
    <w:div w:id="935021515">
      <w:bodyDiv w:val="1"/>
      <w:marLeft w:val="0"/>
      <w:marRight w:val="0"/>
      <w:marTop w:val="0"/>
      <w:marBottom w:val="0"/>
      <w:divBdr>
        <w:top w:val="none" w:sz="0" w:space="0" w:color="auto"/>
        <w:left w:val="none" w:sz="0" w:space="0" w:color="auto"/>
        <w:bottom w:val="none" w:sz="0" w:space="0" w:color="auto"/>
        <w:right w:val="none" w:sz="0" w:space="0" w:color="auto"/>
      </w:divBdr>
    </w:div>
    <w:div w:id="959726917">
      <w:bodyDiv w:val="1"/>
      <w:marLeft w:val="0"/>
      <w:marRight w:val="0"/>
      <w:marTop w:val="0"/>
      <w:marBottom w:val="0"/>
      <w:divBdr>
        <w:top w:val="none" w:sz="0" w:space="0" w:color="auto"/>
        <w:left w:val="none" w:sz="0" w:space="0" w:color="auto"/>
        <w:bottom w:val="none" w:sz="0" w:space="0" w:color="auto"/>
        <w:right w:val="none" w:sz="0" w:space="0" w:color="auto"/>
      </w:divBdr>
      <w:divsChild>
        <w:div w:id="1856842479">
          <w:marLeft w:val="274"/>
          <w:marRight w:val="0"/>
          <w:marTop w:val="0"/>
          <w:marBottom w:val="0"/>
          <w:divBdr>
            <w:top w:val="none" w:sz="0" w:space="0" w:color="auto"/>
            <w:left w:val="none" w:sz="0" w:space="0" w:color="auto"/>
            <w:bottom w:val="none" w:sz="0" w:space="0" w:color="auto"/>
            <w:right w:val="none" w:sz="0" w:space="0" w:color="auto"/>
          </w:divBdr>
        </w:div>
      </w:divsChild>
    </w:div>
    <w:div w:id="972248126">
      <w:bodyDiv w:val="1"/>
      <w:marLeft w:val="0"/>
      <w:marRight w:val="0"/>
      <w:marTop w:val="0"/>
      <w:marBottom w:val="0"/>
      <w:divBdr>
        <w:top w:val="none" w:sz="0" w:space="0" w:color="auto"/>
        <w:left w:val="none" w:sz="0" w:space="0" w:color="auto"/>
        <w:bottom w:val="none" w:sz="0" w:space="0" w:color="auto"/>
        <w:right w:val="none" w:sz="0" w:space="0" w:color="auto"/>
      </w:divBdr>
    </w:div>
    <w:div w:id="979193769">
      <w:bodyDiv w:val="1"/>
      <w:marLeft w:val="0"/>
      <w:marRight w:val="0"/>
      <w:marTop w:val="0"/>
      <w:marBottom w:val="0"/>
      <w:divBdr>
        <w:top w:val="none" w:sz="0" w:space="0" w:color="auto"/>
        <w:left w:val="none" w:sz="0" w:space="0" w:color="auto"/>
        <w:bottom w:val="none" w:sz="0" w:space="0" w:color="auto"/>
        <w:right w:val="none" w:sz="0" w:space="0" w:color="auto"/>
      </w:divBdr>
      <w:divsChild>
        <w:div w:id="880094074">
          <w:marLeft w:val="446"/>
          <w:marRight w:val="0"/>
          <w:marTop w:val="0"/>
          <w:marBottom w:val="60"/>
          <w:divBdr>
            <w:top w:val="none" w:sz="0" w:space="0" w:color="auto"/>
            <w:left w:val="none" w:sz="0" w:space="0" w:color="auto"/>
            <w:bottom w:val="none" w:sz="0" w:space="0" w:color="auto"/>
            <w:right w:val="none" w:sz="0" w:space="0" w:color="auto"/>
          </w:divBdr>
        </w:div>
        <w:div w:id="893806983">
          <w:marLeft w:val="446"/>
          <w:marRight w:val="0"/>
          <w:marTop w:val="0"/>
          <w:marBottom w:val="60"/>
          <w:divBdr>
            <w:top w:val="none" w:sz="0" w:space="0" w:color="auto"/>
            <w:left w:val="none" w:sz="0" w:space="0" w:color="auto"/>
            <w:bottom w:val="none" w:sz="0" w:space="0" w:color="auto"/>
            <w:right w:val="none" w:sz="0" w:space="0" w:color="auto"/>
          </w:divBdr>
        </w:div>
        <w:div w:id="1187597712">
          <w:marLeft w:val="446"/>
          <w:marRight w:val="0"/>
          <w:marTop w:val="0"/>
          <w:marBottom w:val="60"/>
          <w:divBdr>
            <w:top w:val="none" w:sz="0" w:space="0" w:color="auto"/>
            <w:left w:val="none" w:sz="0" w:space="0" w:color="auto"/>
            <w:bottom w:val="none" w:sz="0" w:space="0" w:color="auto"/>
            <w:right w:val="none" w:sz="0" w:space="0" w:color="auto"/>
          </w:divBdr>
        </w:div>
        <w:div w:id="1379742554">
          <w:marLeft w:val="446"/>
          <w:marRight w:val="0"/>
          <w:marTop w:val="0"/>
          <w:marBottom w:val="60"/>
          <w:divBdr>
            <w:top w:val="none" w:sz="0" w:space="0" w:color="auto"/>
            <w:left w:val="none" w:sz="0" w:space="0" w:color="auto"/>
            <w:bottom w:val="none" w:sz="0" w:space="0" w:color="auto"/>
            <w:right w:val="none" w:sz="0" w:space="0" w:color="auto"/>
          </w:divBdr>
        </w:div>
        <w:div w:id="1423839668">
          <w:marLeft w:val="446"/>
          <w:marRight w:val="0"/>
          <w:marTop w:val="0"/>
          <w:marBottom w:val="60"/>
          <w:divBdr>
            <w:top w:val="none" w:sz="0" w:space="0" w:color="auto"/>
            <w:left w:val="none" w:sz="0" w:space="0" w:color="auto"/>
            <w:bottom w:val="none" w:sz="0" w:space="0" w:color="auto"/>
            <w:right w:val="none" w:sz="0" w:space="0" w:color="auto"/>
          </w:divBdr>
        </w:div>
        <w:div w:id="1524587864">
          <w:marLeft w:val="446"/>
          <w:marRight w:val="0"/>
          <w:marTop w:val="0"/>
          <w:marBottom w:val="60"/>
          <w:divBdr>
            <w:top w:val="none" w:sz="0" w:space="0" w:color="auto"/>
            <w:left w:val="none" w:sz="0" w:space="0" w:color="auto"/>
            <w:bottom w:val="none" w:sz="0" w:space="0" w:color="auto"/>
            <w:right w:val="none" w:sz="0" w:space="0" w:color="auto"/>
          </w:divBdr>
        </w:div>
      </w:divsChild>
    </w:div>
    <w:div w:id="1008992839">
      <w:bodyDiv w:val="1"/>
      <w:marLeft w:val="0"/>
      <w:marRight w:val="0"/>
      <w:marTop w:val="0"/>
      <w:marBottom w:val="0"/>
      <w:divBdr>
        <w:top w:val="none" w:sz="0" w:space="0" w:color="auto"/>
        <w:left w:val="none" w:sz="0" w:space="0" w:color="auto"/>
        <w:bottom w:val="none" w:sz="0" w:space="0" w:color="auto"/>
        <w:right w:val="none" w:sz="0" w:space="0" w:color="auto"/>
      </w:divBdr>
    </w:div>
    <w:div w:id="1012300459">
      <w:bodyDiv w:val="1"/>
      <w:marLeft w:val="0"/>
      <w:marRight w:val="0"/>
      <w:marTop w:val="0"/>
      <w:marBottom w:val="0"/>
      <w:divBdr>
        <w:top w:val="none" w:sz="0" w:space="0" w:color="auto"/>
        <w:left w:val="none" w:sz="0" w:space="0" w:color="auto"/>
        <w:bottom w:val="none" w:sz="0" w:space="0" w:color="auto"/>
        <w:right w:val="none" w:sz="0" w:space="0" w:color="auto"/>
      </w:divBdr>
      <w:divsChild>
        <w:div w:id="422730730">
          <w:marLeft w:val="446"/>
          <w:marRight w:val="0"/>
          <w:marTop w:val="0"/>
          <w:marBottom w:val="60"/>
          <w:divBdr>
            <w:top w:val="none" w:sz="0" w:space="0" w:color="auto"/>
            <w:left w:val="none" w:sz="0" w:space="0" w:color="auto"/>
            <w:bottom w:val="none" w:sz="0" w:space="0" w:color="auto"/>
            <w:right w:val="none" w:sz="0" w:space="0" w:color="auto"/>
          </w:divBdr>
        </w:div>
      </w:divsChild>
    </w:div>
    <w:div w:id="1022125011">
      <w:bodyDiv w:val="1"/>
      <w:marLeft w:val="0"/>
      <w:marRight w:val="0"/>
      <w:marTop w:val="0"/>
      <w:marBottom w:val="0"/>
      <w:divBdr>
        <w:top w:val="none" w:sz="0" w:space="0" w:color="auto"/>
        <w:left w:val="none" w:sz="0" w:space="0" w:color="auto"/>
        <w:bottom w:val="none" w:sz="0" w:space="0" w:color="auto"/>
        <w:right w:val="none" w:sz="0" w:space="0" w:color="auto"/>
      </w:divBdr>
    </w:div>
    <w:div w:id="1037588016">
      <w:bodyDiv w:val="1"/>
      <w:marLeft w:val="0"/>
      <w:marRight w:val="0"/>
      <w:marTop w:val="0"/>
      <w:marBottom w:val="0"/>
      <w:divBdr>
        <w:top w:val="none" w:sz="0" w:space="0" w:color="auto"/>
        <w:left w:val="none" w:sz="0" w:space="0" w:color="auto"/>
        <w:bottom w:val="none" w:sz="0" w:space="0" w:color="auto"/>
        <w:right w:val="none" w:sz="0" w:space="0" w:color="auto"/>
      </w:divBdr>
    </w:div>
    <w:div w:id="1055200517">
      <w:bodyDiv w:val="1"/>
      <w:marLeft w:val="0"/>
      <w:marRight w:val="0"/>
      <w:marTop w:val="0"/>
      <w:marBottom w:val="0"/>
      <w:divBdr>
        <w:top w:val="none" w:sz="0" w:space="0" w:color="auto"/>
        <w:left w:val="none" w:sz="0" w:space="0" w:color="auto"/>
        <w:bottom w:val="none" w:sz="0" w:space="0" w:color="auto"/>
        <w:right w:val="none" w:sz="0" w:space="0" w:color="auto"/>
      </w:divBdr>
    </w:div>
    <w:div w:id="1088306823">
      <w:bodyDiv w:val="1"/>
      <w:marLeft w:val="0"/>
      <w:marRight w:val="0"/>
      <w:marTop w:val="0"/>
      <w:marBottom w:val="0"/>
      <w:divBdr>
        <w:top w:val="none" w:sz="0" w:space="0" w:color="auto"/>
        <w:left w:val="none" w:sz="0" w:space="0" w:color="auto"/>
        <w:bottom w:val="none" w:sz="0" w:space="0" w:color="auto"/>
        <w:right w:val="none" w:sz="0" w:space="0" w:color="auto"/>
      </w:divBdr>
    </w:div>
    <w:div w:id="1112943799">
      <w:bodyDiv w:val="1"/>
      <w:marLeft w:val="0"/>
      <w:marRight w:val="0"/>
      <w:marTop w:val="0"/>
      <w:marBottom w:val="0"/>
      <w:divBdr>
        <w:top w:val="none" w:sz="0" w:space="0" w:color="auto"/>
        <w:left w:val="none" w:sz="0" w:space="0" w:color="auto"/>
        <w:bottom w:val="none" w:sz="0" w:space="0" w:color="auto"/>
        <w:right w:val="none" w:sz="0" w:space="0" w:color="auto"/>
      </w:divBdr>
    </w:div>
    <w:div w:id="1125661621">
      <w:bodyDiv w:val="1"/>
      <w:marLeft w:val="0"/>
      <w:marRight w:val="0"/>
      <w:marTop w:val="0"/>
      <w:marBottom w:val="0"/>
      <w:divBdr>
        <w:top w:val="none" w:sz="0" w:space="0" w:color="auto"/>
        <w:left w:val="none" w:sz="0" w:space="0" w:color="auto"/>
        <w:bottom w:val="none" w:sz="0" w:space="0" w:color="auto"/>
        <w:right w:val="none" w:sz="0" w:space="0" w:color="auto"/>
      </w:divBdr>
    </w:div>
    <w:div w:id="1167481915">
      <w:bodyDiv w:val="1"/>
      <w:marLeft w:val="0"/>
      <w:marRight w:val="0"/>
      <w:marTop w:val="0"/>
      <w:marBottom w:val="0"/>
      <w:divBdr>
        <w:top w:val="none" w:sz="0" w:space="0" w:color="auto"/>
        <w:left w:val="none" w:sz="0" w:space="0" w:color="auto"/>
        <w:bottom w:val="none" w:sz="0" w:space="0" w:color="auto"/>
        <w:right w:val="none" w:sz="0" w:space="0" w:color="auto"/>
      </w:divBdr>
    </w:div>
    <w:div w:id="1172839761">
      <w:bodyDiv w:val="1"/>
      <w:marLeft w:val="0"/>
      <w:marRight w:val="0"/>
      <w:marTop w:val="0"/>
      <w:marBottom w:val="0"/>
      <w:divBdr>
        <w:top w:val="none" w:sz="0" w:space="0" w:color="auto"/>
        <w:left w:val="none" w:sz="0" w:space="0" w:color="auto"/>
        <w:bottom w:val="none" w:sz="0" w:space="0" w:color="auto"/>
        <w:right w:val="none" w:sz="0" w:space="0" w:color="auto"/>
      </w:divBdr>
    </w:div>
    <w:div w:id="1257446708">
      <w:bodyDiv w:val="1"/>
      <w:marLeft w:val="0"/>
      <w:marRight w:val="0"/>
      <w:marTop w:val="0"/>
      <w:marBottom w:val="0"/>
      <w:divBdr>
        <w:top w:val="none" w:sz="0" w:space="0" w:color="auto"/>
        <w:left w:val="none" w:sz="0" w:space="0" w:color="auto"/>
        <w:bottom w:val="none" w:sz="0" w:space="0" w:color="auto"/>
        <w:right w:val="none" w:sz="0" w:space="0" w:color="auto"/>
      </w:divBdr>
    </w:div>
    <w:div w:id="1258950553">
      <w:bodyDiv w:val="1"/>
      <w:marLeft w:val="0"/>
      <w:marRight w:val="0"/>
      <w:marTop w:val="0"/>
      <w:marBottom w:val="0"/>
      <w:divBdr>
        <w:top w:val="none" w:sz="0" w:space="0" w:color="auto"/>
        <w:left w:val="none" w:sz="0" w:space="0" w:color="auto"/>
        <w:bottom w:val="none" w:sz="0" w:space="0" w:color="auto"/>
        <w:right w:val="none" w:sz="0" w:space="0" w:color="auto"/>
      </w:divBdr>
    </w:div>
    <w:div w:id="1264338938">
      <w:bodyDiv w:val="1"/>
      <w:marLeft w:val="0"/>
      <w:marRight w:val="0"/>
      <w:marTop w:val="0"/>
      <w:marBottom w:val="0"/>
      <w:divBdr>
        <w:top w:val="none" w:sz="0" w:space="0" w:color="auto"/>
        <w:left w:val="none" w:sz="0" w:space="0" w:color="auto"/>
        <w:bottom w:val="none" w:sz="0" w:space="0" w:color="auto"/>
        <w:right w:val="none" w:sz="0" w:space="0" w:color="auto"/>
      </w:divBdr>
    </w:div>
    <w:div w:id="1286503375">
      <w:bodyDiv w:val="1"/>
      <w:marLeft w:val="0"/>
      <w:marRight w:val="0"/>
      <w:marTop w:val="0"/>
      <w:marBottom w:val="0"/>
      <w:divBdr>
        <w:top w:val="none" w:sz="0" w:space="0" w:color="auto"/>
        <w:left w:val="none" w:sz="0" w:space="0" w:color="auto"/>
        <w:bottom w:val="none" w:sz="0" w:space="0" w:color="auto"/>
        <w:right w:val="none" w:sz="0" w:space="0" w:color="auto"/>
      </w:divBdr>
    </w:div>
    <w:div w:id="1288510620">
      <w:bodyDiv w:val="1"/>
      <w:marLeft w:val="0"/>
      <w:marRight w:val="0"/>
      <w:marTop w:val="0"/>
      <w:marBottom w:val="0"/>
      <w:divBdr>
        <w:top w:val="none" w:sz="0" w:space="0" w:color="auto"/>
        <w:left w:val="none" w:sz="0" w:space="0" w:color="auto"/>
        <w:bottom w:val="none" w:sz="0" w:space="0" w:color="auto"/>
        <w:right w:val="none" w:sz="0" w:space="0" w:color="auto"/>
      </w:divBdr>
      <w:divsChild>
        <w:div w:id="2042583412">
          <w:marLeft w:val="446"/>
          <w:marRight w:val="0"/>
          <w:marTop w:val="0"/>
          <w:marBottom w:val="60"/>
          <w:divBdr>
            <w:top w:val="none" w:sz="0" w:space="0" w:color="auto"/>
            <w:left w:val="none" w:sz="0" w:space="0" w:color="auto"/>
            <w:bottom w:val="none" w:sz="0" w:space="0" w:color="auto"/>
            <w:right w:val="none" w:sz="0" w:space="0" w:color="auto"/>
          </w:divBdr>
        </w:div>
      </w:divsChild>
    </w:div>
    <w:div w:id="1299342419">
      <w:bodyDiv w:val="1"/>
      <w:marLeft w:val="0"/>
      <w:marRight w:val="0"/>
      <w:marTop w:val="0"/>
      <w:marBottom w:val="0"/>
      <w:divBdr>
        <w:top w:val="none" w:sz="0" w:space="0" w:color="auto"/>
        <w:left w:val="none" w:sz="0" w:space="0" w:color="auto"/>
        <w:bottom w:val="none" w:sz="0" w:space="0" w:color="auto"/>
        <w:right w:val="none" w:sz="0" w:space="0" w:color="auto"/>
      </w:divBdr>
    </w:div>
    <w:div w:id="1311056125">
      <w:bodyDiv w:val="1"/>
      <w:marLeft w:val="0"/>
      <w:marRight w:val="0"/>
      <w:marTop w:val="0"/>
      <w:marBottom w:val="0"/>
      <w:divBdr>
        <w:top w:val="none" w:sz="0" w:space="0" w:color="auto"/>
        <w:left w:val="none" w:sz="0" w:space="0" w:color="auto"/>
        <w:bottom w:val="none" w:sz="0" w:space="0" w:color="auto"/>
        <w:right w:val="none" w:sz="0" w:space="0" w:color="auto"/>
      </w:divBdr>
    </w:div>
    <w:div w:id="1320616550">
      <w:bodyDiv w:val="1"/>
      <w:marLeft w:val="0"/>
      <w:marRight w:val="0"/>
      <w:marTop w:val="0"/>
      <w:marBottom w:val="0"/>
      <w:divBdr>
        <w:top w:val="none" w:sz="0" w:space="0" w:color="auto"/>
        <w:left w:val="none" w:sz="0" w:space="0" w:color="auto"/>
        <w:bottom w:val="none" w:sz="0" w:space="0" w:color="auto"/>
        <w:right w:val="none" w:sz="0" w:space="0" w:color="auto"/>
      </w:divBdr>
    </w:div>
    <w:div w:id="1321273965">
      <w:bodyDiv w:val="1"/>
      <w:marLeft w:val="0"/>
      <w:marRight w:val="0"/>
      <w:marTop w:val="0"/>
      <w:marBottom w:val="0"/>
      <w:divBdr>
        <w:top w:val="none" w:sz="0" w:space="0" w:color="auto"/>
        <w:left w:val="none" w:sz="0" w:space="0" w:color="auto"/>
        <w:bottom w:val="none" w:sz="0" w:space="0" w:color="auto"/>
        <w:right w:val="none" w:sz="0" w:space="0" w:color="auto"/>
      </w:divBdr>
    </w:div>
    <w:div w:id="1371303334">
      <w:bodyDiv w:val="1"/>
      <w:marLeft w:val="0"/>
      <w:marRight w:val="0"/>
      <w:marTop w:val="0"/>
      <w:marBottom w:val="0"/>
      <w:divBdr>
        <w:top w:val="none" w:sz="0" w:space="0" w:color="auto"/>
        <w:left w:val="none" w:sz="0" w:space="0" w:color="auto"/>
        <w:bottom w:val="none" w:sz="0" w:space="0" w:color="auto"/>
        <w:right w:val="none" w:sz="0" w:space="0" w:color="auto"/>
      </w:divBdr>
      <w:divsChild>
        <w:div w:id="687678045">
          <w:marLeft w:val="274"/>
          <w:marRight w:val="0"/>
          <w:marTop w:val="0"/>
          <w:marBottom w:val="60"/>
          <w:divBdr>
            <w:top w:val="none" w:sz="0" w:space="0" w:color="auto"/>
            <w:left w:val="none" w:sz="0" w:space="0" w:color="auto"/>
            <w:bottom w:val="none" w:sz="0" w:space="0" w:color="auto"/>
            <w:right w:val="none" w:sz="0" w:space="0" w:color="auto"/>
          </w:divBdr>
        </w:div>
      </w:divsChild>
    </w:div>
    <w:div w:id="1385637325">
      <w:bodyDiv w:val="1"/>
      <w:marLeft w:val="0"/>
      <w:marRight w:val="0"/>
      <w:marTop w:val="0"/>
      <w:marBottom w:val="0"/>
      <w:divBdr>
        <w:top w:val="none" w:sz="0" w:space="0" w:color="auto"/>
        <w:left w:val="none" w:sz="0" w:space="0" w:color="auto"/>
        <w:bottom w:val="none" w:sz="0" w:space="0" w:color="auto"/>
        <w:right w:val="none" w:sz="0" w:space="0" w:color="auto"/>
      </w:divBdr>
    </w:div>
    <w:div w:id="1397168046">
      <w:bodyDiv w:val="1"/>
      <w:marLeft w:val="0"/>
      <w:marRight w:val="0"/>
      <w:marTop w:val="0"/>
      <w:marBottom w:val="0"/>
      <w:divBdr>
        <w:top w:val="none" w:sz="0" w:space="0" w:color="auto"/>
        <w:left w:val="none" w:sz="0" w:space="0" w:color="auto"/>
        <w:bottom w:val="none" w:sz="0" w:space="0" w:color="auto"/>
        <w:right w:val="none" w:sz="0" w:space="0" w:color="auto"/>
      </w:divBdr>
    </w:div>
    <w:div w:id="1418868150">
      <w:bodyDiv w:val="1"/>
      <w:marLeft w:val="0"/>
      <w:marRight w:val="0"/>
      <w:marTop w:val="0"/>
      <w:marBottom w:val="0"/>
      <w:divBdr>
        <w:top w:val="none" w:sz="0" w:space="0" w:color="auto"/>
        <w:left w:val="none" w:sz="0" w:space="0" w:color="auto"/>
        <w:bottom w:val="none" w:sz="0" w:space="0" w:color="auto"/>
        <w:right w:val="none" w:sz="0" w:space="0" w:color="auto"/>
      </w:divBdr>
    </w:div>
    <w:div w:id="1423334413">
      <w:bodyDiv w:val="1"/>
      <w:marLeft w:val="0"/>
      <w:marRight w:val="0"/>
      <w:marTop w:val="0"/>
      <w:marBottom w:val="0"/>
      <w:divBdr>
        <w:top w:val="none" w:sz="0" w:space="0" w:color="auto"/>
        <w:left w:val="none" w:sz="0" w:space="0" w:color="auto"/>
        <w:bottom w:val="none" w:sz="0" w:space="0" w:color="auto"/>
        <w:right w:val="none" w:sz="0" w:space="0" w:color="auto"/>
      </w:divBdr>
    </w:div>
    <w:div w:id="1439640863">
      <w:bodyDiv w:val="1"/>
      <w:marLeft w:val="0"/>
      <w:marRight w:val="0"/>
      <w:marTop w:val="0"/>
      <w:marBottom w:val="0"/>
      <w:divBdr>
        <w:top w:val="none" w:sz="0" w:space="0" w:color="auto"/>
        <w:left w:val="none" w:sz="0" w:space="0" w:color="auto"/>
        <w:bottom w:val="none" w:sz="0" w:space="0" w:color="auto"/>
        <w:right w:val="none" w:sz="0" w:space="0" w:color="auto"/>
      </w:divBdr>
      <w:divsChild>
        <w:div w:id="1702625746">
          <w:marLeft w:val="446"/>
          <w:marRight w:val="0"/>
          <w:marTop w:val="0"/>
          <w:marBottom w:val="0"/>
          <w:divBdr>
            <w:top w:val="none" w:sz="0" w:space="0" w:color="auto"/>
            <w:left w:val="none" w:sz="0" w:space="0" w:color="auto"/>
            <w:bottom w:val="none" w:sz="0" w:space="0" w:color="auto"/>
            <w:right w:val="none" w:sz="0" w:space="0" w:color="auto"/>
          </w:divBdr>
        </w:div>
      </w:divsChild>
    </w:div>
    <w:div w:id="1465150771">
      <w:bodyDiv w:val="1"/>
      <w:marLeft w:val="0"/>
      <w:marRight w:val="0"/>
      <w:marTop w:val="0"/>
      <w:marBottom w:val="0"/>
      <w:divBdr>
        <w:top w:val="none" w:sz="0" w:space="0" w:color="auto"/>
        <w:left w:val="none" w:sz="0" w:space="0" w:color="auto"/>
        <w:bottom w:val="none" w:sz="0" w:space="0" w:color="auto"/>
        <w:right w:val="none" w:sz="0" w:space="0" w:color="auto"/>
      </w:divBdr>
    </w:div>
    <w:div w:id="1491672186">
      <w:bodyDiv w:val="1"/>
      <w:marLeft w:val="0"/>
      <w:marRight w:val="0"/>
      <w:marTop w:val="0"/>
      <w:marBottom w:val="0"/>
      <w:divBdr>
        <w:top w:val="none" w:sz="0" w:space="0" w:color="auto"/>
        <w:left w:val="none" w:sz="0" w:space="0" w:color="auto"/>
        <w:bottom w:val="none" w:sz="0" w:space="0" w:color="auto"/>
        <w:right w:val="none" w:sz="0" w:space="0" w:color="auto"/>
      </w:divBdr>
    </w:div>
    <w:div w:id="1497309509">
      <w:bodyDiv w:val="1"/>
      <w:marLeft w:val="0"/>
      <w:marRight w:val="0"/>
      <w:marTop w:val="0"/>
      <w:marBottom w:val="0"/>
      <w:divBdr>
        <w:top w:val="none" w:sz="0" w:space="0" w:color="auto"/>
        <w:left w:val="none" w:sz="0" w:space="0" w:color="auto"/>
        <w:bottom w:val="none" w:sz="0" w:space="0" w:color="auto"/>
        <w:right w:val="none" w:sz="0" w:space="0" w:color="auto"/>
      </w:divBdr>
    </w:div>
    <w:div w:id="1542783087">
      <w:bodyDiv w:val="1"/>
      <w:marLeft w:val="0"/>
      <w:marRight w:val="0"/>
      <w:marTop w:val="0"/>
      <w:marBottom w:val="0"/>
      <w:divBdr>
        <w:top w:val="none" w:sz="0" w:space="0" w:color="auto"/>
        <w:left w:val="none" w:sz="0" w:space="0" w:color="auto"/>
        <w:bottom w:val="none" w:sz="0" w:space="0" w:color="auto"/>
        <w:right w:val="none" w:sz="0" w:space="0" w:color="auto"/>
      </w:divBdr>
      <w:divsChild>
        <w:div w:id="1286892761">
          <w:marLeft w:val="274"/>
          <w:marRight w:val="0"/>
          <w:marTop w:val="0"/>
          <w:marBottom w:val="60"/>
          <w:divBdr>
            <w:top w:val="none" w:sz="0" w:space="0" w:color="auto"/>
            <w:left w:val="none" w:sz="0" w:space="0" w:color="auto"/>
            <w:bottom w:val="none" w:sz="0" w:space="0" w:color="auto"/>
            <w:right w:val="none" w:sz="0" w:space="0" w:color="auto"/>
          </w:divBdr>
        </w:div>
      </w:divsChild>
    </w:div>
    <w:div w:id="1597253426">
      <w:bodyDiv w:val="1"/>
      <w:marLeft w:val="0"/>
      <w:marRight w:val="0"/>
      <w:marTop w:val="0"/>
      <w:marBottom w:val="0"/>
      <w:divBdr>
        <w:top w:val="none" w:sz="0" w:space="0" w:color="auto"/>
        <w:left w:val="none" w:sz="0" w:space="0" w:color="auto"/>
        <w:bottom w:val="none" w:sz="0" w:space="0" w:color="auto"/>
        <w:right w:val="none" w:sz="0" w:space="0" w:color="auto"/>
      </w:divBdr>
    </w:div>
    <w:div w:id="1600524825">
      <w:bodyDiv w:val="1"/>
      <w:marLeft w:val="0"/>
      <w:marRight w:val="0"/>
      <w:marTop w:val="0"/>
      <w:marBottom w:val="0"/>
      <w:divBdr>
        <w:top w:val="none" w:sz="0" w:space="0" w:color="auto"/>
        <w:left w:val="none" w:sz="0" w:space="0" w:color="auto"/>
        <w:bottom w:val="none" w:sz="0" w:space="0" w:color="auto"/>
        <w:right w:val="none" w:sz="0" w:space="0" w:color="auto"/>
      </w:divBdr>
    </w:div>
    <w:div w:id="1600602126">
      <w:bodyDiv w:val="1"/>
      <w:marLeft w:val="0"/>
      <w:marRight w:val="0"/>
      <w:marTop w:val="0"/>
      <w:marBottom w:val="0"/>
      <w:divBdr>
        <w:top w:val="none" w:sz="0" w:space="0" w:color="auto"/>
        <w:left w:val="none" w:sz="0" w:space="0" w:color="auto"/>
        <w:bottom w:val="none" w:sz="0" w:space="0" w:color="auto"/>
        <w:right w:val="none" w:sz="0" w:space="0" w:color="auto"/>
      </w:divBdr>
    </w:div>
    <w:div w:id="1619993808">
      <w:bodyDiv w:val="1"/>
      <w:marLeft w:val="0"/>
      <w:marRight w:val="0"/>
      <w:marTop w:val="0"/>
      <w:marBottom w:val="0"/>
      <w:divBdr>
        <w:top w:val="none" w:sz="0" w:space="0" w:color="auto"/>
        <w:left w:val="none" w:sz="0" w:space="0" w:color="auto"/>
        <w:bottom w:val="none" w:sz="0" w:space="0" w:color="auto"/>
        <w:right w:val="none" w:sz="0" w:space="0" w:color="auto"/>
      </w:divBdr>
    </w:div>
    <w:div w:id="1629817535">
      <w:bodyDiv w:val="1"/>
      <w:marLeft w:val="0"/>
      <w:marRight w:val="0"/>
      <w:marTop w:val="0"/>
      <w:marBottom w:val="0"/>
      <w:divBdr>
        <w:top w:val="none" w:sz="0" w:space="0" w:color="auto"/>
        <w:left w:val="none" w:sz="0" w:space="0" w:color="auto"/>
        <w:bottom w:val="none" w:sz="0" w:space="0" w:color="auto"/>
        <w:right w:val="none" w:sz="0" w:space="0" w:color="auto"/>
      </w:divBdr>
    </w:div>
    <w:div w:id="1665938132">
      <w:bodyDiv w:val="1"/>
      <w:marLeft w:val="0"/>
      <w:marRight w:val="0"/>
      <w:marTop w:val="0"/>
      <w:marBottom w:val="0"/>
      <w:divBdr>
        <w:top w:val="none" w:sz="0" w:space="0" w:color="auto"/>
        <w:left w:val="none" w:sz="0" w:space="0" w:color="auto"/>
        <w:bottom w:val="none" w:sz="0" w:space="0" w:color="auto"/>
        <w:right w:val="none" w:sz="0" w:space="0" w:color="auto"/>
      </w:divBdr>
    </w:div>
    <w:div w:id="1672297017">
      <w:bodyDiv w:val="1"/>
      <w:marLeft w:val="0"/>
      <w:marRight w:val="0"/>
      <w:marTop w:val="0"/>
      <w:marBottom w:val="0"/>
      <w:divBdr>
        <w:top w:val="none" w:sz="0" w:space="0" w:color="auto"/>
        <w:left w:val="none" w:sz="0" w:space="0" w:color="auto"/>
        <w:bottom w:val="none" w:sz="0" w:space="0" w:color="auto"/>
        <w:right w:val="none" w:sz="0" w:space="0" w:color="auto"/>
      </w:divBdr>
    </w:div>
    <w:div w:id="1690764436">
      <w:bodyDiv w:val="1"/>
      <w:marLeft w:val="0"/>
      <w:marRight w:val="0"/>
      <w:marTop w:val="0"/>
      <w:marBottom w:val="0"/>
      <w:divBdr>
        <w:top w:val="none" w:sz="0" w:space="0" w:color="auto"/>
        <w:left w:val="none" w:sz="0" w:space="0" w:color="auto"/>
        <w:bottom w:val="none" w:sz="0" w:space="0" w:color="auto"/>
        <w:right w:val="none" w:sz="0" w:space="0" w:color="auto"/>
      </w:divBdr>
    </w:div>
    <w:div w:id="1695037727">
      <w:bodyDiv w:val="1"/>
      <w:marLeft w:val="0"/>
      <w:marRight w:val="0"/>
      <w:marTop w:val="0"/>
      <w:marBottom w:val="0"/>
      <w:divBdr>
        <w:top w:val="none" w:sz="0" w:space="0" w:color="auto"/>
        <w:left w:val="none" w:sz="0" w:space="0" w:color="auto"/>
        <w:bottom w:val="none" w:sz="0" w:space="0" w:color="auto"/>
        <w:right w:val="none" w:sz="0" w:space="0" w:color="auto"/>
      </w:divBdr>
    </w:div>
    <w:div w:id="1697270276">
      <w:bodyDiv w:val="1"/>
      <w:marLeft w:val="0"/>
      <w:marRight w:val="0"/>
      <w:marTop w:val="0"/>
      <w:marBottom w:val="0"/>
      <w:divBdr>
        <w:top w:val="none" w:sz="0" w:space="0" w:color="auto"/>
        <w:left w:val="none" w:sz="0" w:space="0" w:color="auto"/>
        <w:bottom w:val="none" w:sz="0" w:space="0" w:color="auto"/>
        <w:right w:val="none" w:sz="0" w:space="0" w:color="auto"/>
      </w:divBdr>
    </w:div>
    <w:div w:id="1708026452">
      <w:bodyDiv w:val="1"/>
      <w:marLeft w:val="0"/>
      <w:marRight w:val="0"/>
      <w:marTop w:val="0"/>
      <w:marBottom w:val="0"/>
      <w:divBdr>
        <w:top w:val="none" w:sz="0" w:space="0" w:color="auto"/>
        <w:left w:val="none" w:sz="0" w:space="0" w:color="auto"/>
        <w:bottom w:val="none" w:sz="0" w:space="0" w:color="auto"/>
        <w:right w:val="none" w:sz="0" w:space="0" w:color="auto"/>
      </w:divBdr>
    </w:div>
    <w:div w:id="1710646188">
      <w:bodyDiv w:val="1"/>
      <w:marLeft w:val="0"/>
      <w:marRight w:val="0"/>
      <w:marTop w:val="0"/>
      <w:marBottom w:val="0"/>
      <w:divBdr>
        <w:top w:val="none" w:sz="0" w:space="0" w:color="auto"/>
        <w:left w:val="none" w:sz="0" w:space="0" w:color="auto"/>
        <w:bottom w:val="none" w:sz="0" w:space="0" w:color="auto"/>
        <w:right w:val="none" w:sz="0" w:space="0" w:color="auto"/>
      </w:divBdr>
      <w:divsChild>
        <w:div w:id="752360609">
          <w:marLeft w:val="2189"/>
          <w:marRight w:val="0"/>
          <w:marTop w:val="120"/>
          <w:marBottom w:val="20"/>
          <w:divBdr>
            <w:top w:val="none" w:sz="0" w:space="0" w:color="auto"/>
            <w:left w:val="none" w:sz="0" w:space="0" w:color="auto"/>
            <w:bottom w:val="none" w:sz="0" w:space="0" w:color="auto"/>
            <w:right w:val="none" w:sz="0" w:space="0" w:color="auto"/>
          </w:divBdr>
        </w:div>
      </w:divsChild>
    </w:div>
    <w:div w:id="1725712194">
      <w:bodyDiv w:val="1"/>
      <w:marLeft w:val="0"/>
      <w:marRight w:val="0"/>
      <w:marTop w:val="0"/>
      <w:marBottom w:val="0"/>
      <w:divBdr>
        <w:top w:val="none" w:sz="0" w:space="0" w:color="auto"/>
        <w:left w:val="none" w:sz="0" w:space="0" w:color="auto"/>
        <w:bottom w:val="none" w:sz="0" w:space="0" w:color="auto"/>
        <w:right w:val="none" w:sz="0" w:space="0" w:color="auto"/>
      </w:divBdr>
    </w:div>
    <w:div w:id="1747190790">
      <w:bodyDiv w:val="1"/>
      <w:marLeft w:val="0"/>
      <w:marRight w:val="0"/>
      <w:marTop w:val="0"/>
      <w:marBottom w:val="0"/>
      <w:divBdr>
        <w:top w:val="none" w:sz="0" w:space="0" w:color="auto"/>
        <w:left w:val="none" w:sz="0" w:space="0" w:color="auto"/>
        <w:bottom w:val="none" w:sz="0" w:space="0" w:color="auto"/>
        <w:right w:val="none" w:sz="0" w:space="0" w:color="auto"/>
      </w:divBdr>
      <w:divsChild>
        <w:div w:id="1789857372">
          <w:marLeft w:val="346"/>
          <w:marRight w:val="0"/>
          <w:marTop w:val="120"/>
          <w:marBottom w:val="0"/>
          <w:divBdr>
            <w:top w:val="none" w:sz="0" w:space="0" w:color="auto"/>
            <w:left w:val="none" w:sz="0" w:space="0" w:color="auto"/>
            <w:bottom w:val="none" w:sz="0" w:space="0" w:color="auto"/>
            <w:right w:val="none" w:sz="0" w:space="0" w:color="auto"/>
          </w:divBdr>
        </w:div>
      </w:divsChild>
    </w:div>
    <w:div w:id="1771705169">
      <w:bodyDiv w:val="1"/>
      <w:marLeft w:val="0"/>
      <w:marRight w:val="0"/>
      <w:marTop w:val="0"/>
      <w:marBottom w:val="0"/>
      <w:divBdr>
        <w:top w:val="none" w:sz="0" w:space="0" w:color="auto"/>
        <w:left w:val="none" w:sz="0" w:space="0" w:color="auto"/>
        <w:bottom w:val="none" w:sz="0" w:space="0" w:color="auto"/>
        <w:right w:val="none" w:sz="0" w:space="0" w:color="auto"/>
      </w:divBdr>
      <w:divsChild>
        <w:div w:id="1715811378">
          <w:marLeft w:val="2189"/>
          <w:marRight w:val="0"/>
          <w:marTop w:val="120"/>
          <w:marBottom w:val="20"/>
          <w:divBdr>
            <w:top w:val="none" w:sz="0" w:space="0" w:color="auto"/>
            <w:left w:val="none" w:sz="0" w:space="0" w:color="auto"/>
            <w:bottom w:val="none" w:sz="0" w:space="0" w:color="auto"/>
            <w:right w:val="none" w:sz="0" w:space="0" w:color="auto"/>
          </w:divBdr>
        </w:div>
      </w:divsChild>
    </w:div>
    <w:div w:id="1785340878">
      <w:bodyDiv w:val="1"/>
      <w:marLeft w:val="0"/>
      <w:marRight w:val="0"/>
      <w:marTop w:val="0"/>
      <w:marBottom w:val="0"/>
      <w:divBdr>
        <w:top w:val="none" w:sz="0" w:space="0" w:color="auto"/>
        <w:left w:val="none" w:sz="0" w:space="0" w:color="auto"/>
        <w:bottom w:val="none" w:sz="0" w:space="0" w:color="auto"/>
        <w:right w:val="none" w:sz="0" w:space="0" w:color="auto"/>
      </w:divBdr>
    </w:div>
    <w:div w:id="1795756806">
      <w:bodyDiv w:val="1"/>
      <w:marLeft w:val="0"/>
      <w:marRight w:val="0"/>
      <w:marTop w:val="0"/>
      <w:marBottom w:val="0"/>
      <w:divBdr>
        <w:top w:val="none" w:sz="0" w:space="0" w:color="auto"/>
        <w:left w:val="none" w:sz="0" w:space="0" w:color="auto"/>
        <w:bottom w:val="none" w:sz="0" w:space="0" w:color="auto"/>
        <w:right w:val="none" w:sz="0" w:space="0" w:color="auto"/>
      </w:divBdr>
    </w:div>
    <w:div w:id="1795904425">
      <w:bodyDiv w:val="1"/>
      <w:marLeft w:val="0"/>
      <w:marRight w:val="0"/>
      <w:marTop w:val="0"/>
      <w:marBottom w:val="0"/>
      <w:divBdr>
        <w:top w:val="none" w:sz="0" w:space="0" w:color="auto"/>
        <w:left w:val="none" w:sz="0" w:space="0" w:color="auto"/>
        <w:bottom w:val="none" w:sz="0" w:space="0" w:color="auto"/>
        <w:right w:val="none" w:sz="0" w:space="0" w:color="auto"/>
      </w:divBdr>
    </w:div>
    <w:div w:id="1805587353">
      <w:bodyDiv w:val="1"/>
      <w:marLeft w:val="0"/>
      <w:marRight w:val="0"/>
      <w:marTop w:val="0"/>
      <w:marBottom w:val="0"/>
      <w:divBdr>
        <w:top w:val="none" w:sz="0" w:space="0" w:color="auto"/>
        <w:left w:val="none" w:sz="0" w:space="0" w:color="auto"/>
        <w:bottom w:val="none" w:sz="0" w:space="0" w:color="auto"/>
        <w:right w:val="none" w:sz="0" w:space="0" w:color="auto"/>
      </w:divBdr>
    </w:div>
    <w:div w:id="1822191100">
      <w:bodyDiv w:val="1"/>
      <w:marLeft w:val="0"/>
      <w:marRight w:val="0"/>
      <w:marTop w:val="0"/>
      <w:marBottom w:val="0"/>
      <w:divBdr>
        <w:top w:val="none" w:sz="0" w:space="0" w:color="auto"/>
        <w:left w:val="none" w:sz="0" w:space="0" w:color="auto"/>
        <w:bottom w:val="none" w:sz="0" w:space="0" w:color="auto"/>
        <w:right w:val="none" w:sz="0" w:space="0" w:color="auto"/>
      </w:divBdr>
    </w:div>
    <w:div w:id="1837264661">
      <w:bodyDiv w:val="1"/>
      <w:marLeft w:val="0"/>
      <w:marRight w:val="0"/>
      <w:marTop w:val="0"/>
      <w:marBottom w:val="0"/>
      <w:divBdr>
        <w:top w:val="none" w:sz="0" w:space="0" w:color="auto"/>
        <w:left w:val="none" w:sz="0" w:space="0" w:color="auto"/>
        <w:bottom w:val="none" w:sz="0" w:space="0" w:color="auto"/>
        <w:right w:val="none" w:sz="0" w:space="0" w:color="auto"/>
      </w:divBdr>
      <w:divsChild>
        <w:div w:id="952904513">
          <w:marLeft w:val="274"/>
          <w:marRight w:val="0"/>
          <w:marTop w:val="0"/>
          <w:marBottom w:val="60"/>
          <w:divBdr>
            <w:top w:val="none" w:sz="0" w:space="0" w:color="auto"/>
            <w:left w:val="none" w:sz="0" w:space="0" w:color="auto"/>
            <w:bottom w:val="none" w:sz="0" w:space="0" w:color="auto"/>
            <w:right w:val="none" w:sz="0" w:space="0" w:color="auto"/>
          </w:divBdr>
        </w:div>
      </w:divsChild>
    </w:div>
    <w:div w:id="1837453097">
      <w:bodyDiv w:val="1"/>
      <w:marLeft w:val="0"/>
      <w:marRight w:val="0"/>
      <w:marTop w:val="0"/>
      <w:marBottom w:val="0"/>
      <w:divBdr>
        <w:top w:val="none" w:sz="0" w:space="0" w:color="auto"/>
        <w:left w:val="none" w:sz="0" w:space="0" w:color="auto"/>
        <w:bottom w:val="none" w:sz="0" w:space="0" w:color="auto"/>
        <w:right w:val="none" w:sz="0" w:space="0" w:color="auto"/>
      </w:divBdr>
    </w:div>
    <w:div w:id="1849519789">
      <w:bodyDiv w:val="1"/>
      <w:marLeft w:val="0"/>
      <w:marRight w:val="0"/>
      <w:marTop w:val="0"/>
      <w:marBottom w:val="0"/>
      <w:divBdr>
        <w:top w:val="none" w:sz="0" w:space="0" w:color="auto"/>
        <w:left w:val="none" w:sz="0" w:space="0" w:color="auto"/>
        <w:bottom w:val="none" w:sz="0" w:space="0" w:color="auto"/>
        <w:right w:val="none" w:sz="0" w:space="0" w:color="auto"/>
      </w:divBdr>
    </w:div>
    <w:div w:id="1850873846">
      <w:bodyDiv w:val="1"/>
      <w:marLeft w:val="0"/>
      <w:marRight w:val="0"/>
      <w:marTop w:val="0"/>
      <w:marBottom w:val="0"/>
      <w:divBdr>
        <w:top w:val="none" w:sz="0" w:space="0" w:color="auto"/>
        <w:left w:val="none" w:sz="0" w:space="0" w:color="auto"/>
        <w:bottom w:val="none" w:sz="0" w:space="0" w:color="auto"/>
        <w:right w:val="none" w:sz="0" w:space="0" w:color="auto"/>
      </w:divBdr>
      <w:divsChild>
        <w:div w:id="410859492">
          <w:marLeft w:val="1296"/>
          <w:marRight w:val="0"/>
          <w:marTop w:val="0"/>
          <w:marBottom w:val="0"/>
          <w:divBdr>
            <w:top w:val="none" w:sz="0" w:space="0" w:color="auto"/>
            <w:left w:val="none" w:sz="0" w:space="0" w:color="auto"/>
            <w:bottom w:val="none" w:sz="0" w:space="0" w:color="auto"/>
            <w:right w:val="none" w:sz="0" w:space="0" w:color="auto"/>
          </w:divBdr>
        </w:div>
        <w:div w:id="452216673">
          <w:marLeft w:val="490"/>
          <w:marRight w:val="0"/>
          <w:marTop w:val="0"/>
          <w:marBottom w:val="0"/>
          <w:divBdr>
            <w:top w:val="none" w:sz="0" w:space="0" w:color="auto"/>
            <w:left w:val="none" w:sz="0" w:space="0" w:color="auto"/>
            <w:bottom w:val="none" w:sz="0" w:space="0" w:color="auto"/>
            <w:right w:val="none" w:sz="0" w:space="0" w:color="auto"/>
          </w:divBdr>
        </w:div>
        <w:div w:id="1262690022">
          <w:marLeft w:val="1296"/>
          <w:marRight w:val="0"/>
          <w:marTop w:val="0"/>
          <w:marBottom w:val="0"/>
          <w:divBdr>
            <w:top w:val="none" w:sz="0" w:space="0" w:color="auto"/>
            <w:left w:val="none" w:sz="0" w:space="0" w:color="auto"/>
            <w:bottom w:val="none" w:sz="0" w:space="0" w:color="auto"/>
            <w:right w:val="none" w:sz="0" w:space="0" w:color="auto"/>
          </w:divBdr>
        </w:div>
        <w:div w:id="1954284397">
          <w:marLeft w:val="1296"/>
          <w:marRight w:val="0"/>
          <w:marTop w:val="0"/>
          <w:marBottom w:val="0"/>
          <w:divBdr>
            <w:top w:val="none" w:sz="0" w:space="0" w:color="auto"/>
            <w:left w:val="none" w:sz="0" w:space="0" w:color="auto"/>
            <w:bottom w:val="none" w:sz="0" w:space="0" w:color="auto"/>
            <w:right w:val="none" w:sz="0" w:space="0" w:color="auto"/>
          </w:divBdr>
        </w:div>
      </w:divsChild>
    </w:div>
    <w:div w:id="1858151439">
      <w:bodyDiv w:val="1"/>
      <w:marLeft w:val="0"/>
      <w:marRight w:val="0"/>
      <w:marTop w:val="0"/>
      <w:marBottom w:val="0"/>
      <w:divBdr>
        <w:top w:val="none" w:sz="0" w:space="0" w:color="auto"/>
        <w:left w:val="none" w:sz="0" w:space="0" w:color="auto"/>
        <w:bottom w:val="none" w:sz="0" w:space="0" w:color="auto"/>
        <w:right w:val="none" w:sz="0" w:space="0" w:color="auto"/>
      </w:divBdr>
    </w:div>
    <w:div w:id="1878925971">
      <w:bodyDiv w:val="1"/>
      <w:marLeft w:val="0"/>
      <w:marRight w:val="0"/>
      <w:marTop w:val="0"/>
      <w:marBottom w:val="0"/>
      <w:divBdr>
        <w:top w:val="none" w:sz="0" w:space="0" w:color="auto"/>
        <w:left w:val="none" w:sz="0" w:space="0" w:color="auto"/>
        <w:bottom w:val="none" w:sz="0" w:space="0" w:color="auto"/>
        <w:right w:val="none" w:sz="0" w:space="0" w:color="auto"/>
      </w:divBdr>
    </w:div>
    <w:div w:id="1895387078">
      <w:bodyDiv w:val="1"/>
      <w:marLeft w:val="0"/>
      <w:marRight w:val="0"/>
      <w:marTop w:val="0"/>
      <w:marBottom w:val="0"/>
      <w:divBdr>
        <w:top w:val="none" w:sz="0" w:space="0" w:color="auto"/>
        <w:left w:val="none" w:sz="0" w:space="0" w:color="auto"/>
        <w:bottom w:val="none" w:sz="0" w:space="0" w:color="auto"/>
        <w:right w:val="none" w:sz="0" w:space="0" w:color="auto"/>
      </w:divBdr>
    </w:div>
    <w:div w:id="1917471884">
      <w:bodyDiv w:val="1"/>
      <w:marLeft w:val="0"/>
      <w:marRight w:val="0"/>
      <w:marTop w:val="0"/>
      <w:marBottom w:val="0"/>
      <w:divBdr>
        <w:top w:val="none" w:sz="0" w:space="0" w:color="auto"/>
        <w:left w:val="none" w:sz="0" w:space="0" w:color="auto"/>
        <w:bottom w:val="none" w:sz="0" w:space="0" w:color="auto"/>
        <w:right w:val="none" w:sz="0" w:space="0" w:color="auto"/>
      </w:divBdr>
    </w:div>
    <w:div w:id="1994065128">
      <w:bodyDiv w:val="1"/>
      <w:marLeft w:val="0"/>
      <w:marRight w:val="0"/>
      <w:marTop w:val="0"/>
      <w:marBottom w:val="0"/>
      <w:divBdr>
        <w:top w:val="none" w:sz="0" w:space="0" w:color="auto"/>
        <w:left w:val="none" w:sz="0" w:space="0" w:color="auto"/>
        <w:bottom w:val="none" w:sz="0" w:space="0" w:color="auto"/>
        <w:right w:val="none" w:sz="0" w:space="0" w:color="auto"/>
      </w:divBdr>
      <w:divsChild>
        <w:div w:id="836312202">
          <w:marLeft w:val="346"/>
          <w:marRight w:val="0"/>
          <w:marTop w:val="120"/>
          <w:marBottom w:val="0"/>
          <w:divBdr>
            <w:top w:val="none" w:sz="0" w:space="0" w:color="auto"/>
            <w:left w:val="none" w:sz="0" w:space="0" w:color="auto"/>
            <w:bottom w:val="none" w:sz="0" w:space="0" w:color="auto"/>
            <w:right w:val="none" w:sz="0" w:space="0" w:color="auto"/>
          </w:divBdr>
        </w:div>
      </w:divsChild>
    </w:div>
    <w:div w:id="2015759875">
      <w:bodyDiv w:val="1"/>
      <w:marLeft w:val="0"/>
      <w:marRight w:val="0"/>
      <w:marTop w:val="0"/>
      <w:marBottom w:val="0"/>
      <w:divBdr>
        <w:top w:val="none" w:sz="0" w:space="0" w:color="auto"/>
        <w:left w:val="none" w:sz="0" w:space="0" w:color="auto"/>
        <w:bottom w:val="none" w:sz="0" w:space="0" w:color="auto"/>
        <w:right w:val="none" w:sz="0" w:space="0" w:color="auto"/>
      </w:divBdr>
      <w:divsChild>
        <w:div w:id="408618478">
          <w:marLeft w:val="446"/>
          <w:marRight w:val="0"/>
          <w:marTop w:val="0"/>
          <w:marBottom w:val="0"/>
          <w:divBdr>
            <w:top w:val="none" w:sz="0" w:space="0" w:color="auto"/>
            <w:left w:val="none" w:sz="0" w:space="0" w:color="auto"/>
            <w:bottom w:val="none" w:sz="0" w:space="0" w:color="auto"/>
            <w:right w:val="none" w:sz="0" w:space="0" w:color="auto"/>
          </w:divBdr>
        </w:div>
      </w:divsChild>
    </w:div>
    <w:div w:id="2047758291">
      <w:bodyDiv w:val="1"/>
      <w:marLeft w:val="0"/>
      <w:marRight w:val="0"/>
      <w:marTop w:val="0"/>
      <w:marBottom w:val="0"/>
      <w:divBdr>
        <w:top w:val="none" w:sz="0" w:space="0" w:color="auto"/>
        <w:left w:val="none" w:sz="0" w:space="0" w:color="auto"/>
        <w:bottom w:val="none" w:sz="0" w:space="0" w:color="auto"/>
        <w:right w:val="none" w:sz="0" w:space="0" w:color="auto"/>
      </w:divBdr>
    </w:div>
    <w:div w:id="2048019124">
      <w:bodyDiv w:val="1"/>
      <w:marLeft w:val="0"/>
      <w:marRight w:val="0"/>
      <w:marTop w:val="0"/>
      <w:marBottom w:val="0"/>
      <w:divBdr>
        <w:top w:val="none" w:sz="0" w:space="0" w:color="auto"/>
        <w:left w:val="none" w:sz="0" w:space="0" w:color="auto"/>
        <w:bottom w:val="none" w:sz="0" w:space="0" w:color="auto"/>
        <w:right w:val="none" w:sz="0" w:space="0" w:color="auto"/>
      </w:divBdr>
    </w:div>
    <w:div w:id="2048025317">
      <w:bodyDiv w:val="1"/>
      <w:marLeft w:val="0"/>
      <w:marRight w:val="0"/>
      <w:marTop w:val="0"/>
      <w:marBottom w:val="0"/>
      <w:divBdr>
        <w:top w:val="none" w:sz="0" w:space="0" w:color="auto"/>
        <w:left w:val="none" w:sz="0" w:space="0" w:color="auto"/>
        <w:bottom w:val="none" w:sz="0" w:space="0" w:color="auto"/>
        <w:right w:val="none" w:sz="0" w:space="0" w:color="auto"/>
      </w:divBdr>
      <w:divsChild>
        <w:div w:id="1111246099">
          <w:marLeft w:val="1166"/>
          <w:marRight w:val="0"/>
          <w:marTop w:val="0"/>
          <w:marBottom w:val="80"/>
          <w:divBdr>
            <w:top w:val="none" w:sz="0" w:space="0" w:color="auto"/>
            <w:left w:val="none" w:sz="0" w:space="0" w:color="auto"/>
            <w:bottom w:val="none" w:sz="0" w:space="0" w:color="auto"/>
            <w:right w:val="none" w:sz="0" w:space="0" w:color="auto"/>
          </w:divBdr>
        </w:div>
      </w:divsChild>
    </w:div>
    <w:div w:id="2052068177">
      <w:bodyDiv w:val="1"/>
      <w:marLeft w:val="0"/>
      <w:marRight w:val="0"/>
      <w:marTop w:val="0"/>
      <w:marBottom w:val="0"/>
      <w:divBdr>
        <w:top w:val="none" w:sz="0" w:space="0" w:color="auto"/>
        <w:left w:val="none" w:sz="0" w:space="0" w:color="auto"/>
        <w:bottom w:val="none" w:sz="0" w:space="0" w:color="auto"/>
        <w:right w:val="none" w:sz="0" w:space="0" w:color="auto"/>
      </w:divBdr>
    </w:div>
    <w:div w:id="2057121458">
      <w:bodyDiv w:val="1"/>
      <w:marLeft w:val="0"/>
      <w:marRight w:val="0"/>
      <w:marTop w:val="0"/>
      <w:marBottom w:val="0"/>
      <w:divBdr>
        <w:top w:val="none" w:sz="0" w:space="0" w:color="auto"/>
        <w:left w:val="none" w:sz="0" w:space="0" w:color="auto"/>
        <w:bottom w:val="none" w:sz="0" w:space="0" w:color="auto"/>
        <w:right w:val="none" w:sz="0" w:space="0" w:color="auto"/>
      </w:divBdr>
    </w:div>
    <w:div w:id="2086299469">
      <w:bodyDiv w:val="1"/>
      <w:marLeft w:val="0"/>
      <w:marRight w:val="0"/>
      <w:marTop w:val="0"/>
      <w:marBottom w:val="0"/>
      <w:divBdr>
        <w:top w:val="none" w:sz="0" w:space="0" w:color="auto"/>
        <w:left w:val="none" w:sz="0" w:space="0" w:color="auto"/>
        <w:bottom w:val="none" w:sz="0" w:space="0" w:color="auto"/>
        <w:right w:val="none" w:sz="0" w:space="0" w:color="auto"/>
      </w:divBdr>
    </w:div>
    <w:div w:id="2108034610">
      <w:bodyDiv w:val="1"/>
      <w:marLeft w:val="0"/>
      <w:marRight w:val="0"/>
      <w:marTop w:val="0"/>
      <w:marBottom w:val="0"/>
      <w:divBdr>
        <w:top w:val="none" w:sz="0" w:space="0" w:color="auto"/>
        <w:left w:val="none" w:sz="0" w:space="0" w:color="auto"/>
        <w:bottom w:val="none" w:sz="0" w:space="0" w:color="auto"/>
        <w:right w:val="none" w:sz="0" w:space="0" w:color="auto"/>
      </w:divBdr>
      <w:divsChild>
        <w:div w:id="1703941722">
          <w:marLeft w:val="346"/>
          <w:marRight w:val="0"/>
          <w:marTop w:val="120"/>
          <w:marBottom w:val="0"/>
          <w:divBdr>
            <w:top w:val="none" w:sz="0" w:space="0" w:color="auto"/>
            <w:left w:val="none" w:sz="0" w:space="0" w:color="auto"/>
            <w:bottom w:val="none" w:sz="0" w:space="0" w:color="auto"/>
            <w:right w:val="none" w:sz="0" w:space="0" w:color="auto"/>
          </w:divBdr>
        </w:div>
      </w:divsChild>
    </w:div>
    <w:div w:id="211937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2.png@01D26C25.3BE57950"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TEAMSQUARE\Missions%20Client\1.%20Missions%20en%20cours\11.%20AFD\TS_AFD_Template_Project%20Management%20Pla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5ADDC7610B24B959D531B31473ECF10"/>
        <w:category>
          <w:name w:val="General"/>
          <w:gallery w:val="placeholder"/>
        </w:category>
        <w:types>
          <w:type w:val="bbPlcHdr"/>
        </w:types>
        <w:behaviors>
          <w:behavior w:val="content"/>
        </w:behaviors>
        <w:guid w:val="{632BAFE2-8222-4406-90F0-63BFE9A7D69C}"/>
      </w:docPartPr>
      <w:docPartBody>
        <w:p w:rsidR="007C7E8A" w:rsidRDefault="0011288A" w:rsidP="0011288A">
          <w:pPr>
            <w:pStyle w:val="C5ADDC7610B24B959D531B31473ECF10"/>
          </w:pPr>
          <w:r w:rsidRPr="002A265F">
            <w:rPr>
              <w:rStyle w:val="Textedelespacerserv"/>
            </w:rPr>
            <w:t>[Title]</w:t>
          </w:r>
        </w:p>
      </w:docPartBody>
    </w:docPart>
    <w:docPart>
      <w:docPartPr>
        <w:name w:val="5B8448E1FB1443D98AABB572199270BF"/>
        <w:category>
          <w:name w:val="Général"/>
          <w:gallery w:val="placeholder"/>
        </w:category>
        <w:types>
          <w:type w:val="bbPlcHdr"/>
        </w:types>
        <w:behaviors>
          <w:behavior w:val="content"/>
        </w:behaviors>
        <w:guid w:val="{7B39C16D-EC62-4FA7-82CA-DAD14BA9A497}"/>
      </w:docPartPr>
      <w:docPartBody>
        <w:p w:rsidR="002804F7" w:rsidRDefault="002804F7" w:rsidP="002804F7">
          <w:pPr>
            <w:pStyle w:val="5B8448E1FB1443D98AABB572199270BF"/>
          </w:pPr>
          <w:r w:rsidRPr="002A265F">
            <w:rPr>
              <w:rStyle w:val="Textedelespacerserv"/>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OpenSymbol">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ITC Avant Garde Std Bk">
    <w:altName w:val="Calibri"/>
    <w:charset w:val="00"/>
    <w:family w:val="swiss"/>
    <w:pitch w:val="variable"/>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49D7"/>
    <w:rsid w:val="0001085D"/>
    <w:rsid w:val="00021C4B"/>
    <w:rsid w:val="00036F67"/>
    <w:rsid w:val="00045080"/>
    <w:rsid w:val="00050AE7"/>
    <w:rsid w:val="000528D0"/>
    <w:rsid w:val="000A1D73"/>
    <w:rsid w:val="000A4082"/>
    <w:rsid w:val="000B5E14"/>
    <w:rsid w:val="000C5D05"/>
    <w:rsid w:val="000E770D"/>
    <w:rsid w:val="001125DE"/>
    <w:rsid w:val="0011288A"/>
    <w:rsid w:val="00114C43"/>
    <w:rsid w:val="00124EB4"/>
    <w:rsid w:val="00124F1E"/>
    <w:rsid w:val="00125CA2"/>
    <w:rsid w:val="00136604"/>
    <w:rsid w:val="00162931"/>
    <w:rsid w:val="001700FF"/>
    <w:rsid w:val="00176AB3"/>
    <w:rsid w:val="00185FCF"/>
    <w:rsid w:val="0018620E"/>
    <w:rsid w:val="00194224"/>
    <w:rsid w:val="001A4677"/>
    <w:rsid w:val="001B3AB7"/>
    <w:rsid w:val="001F0381"/>
    <w:rsid w:val="001F52B4"/>
    <w:rsid w:val="0020640D"/>
    <w:rsid w:val="00260195"/>
    <w:rsid w:val="00270ECF"/>
    <w:rsid w:val="00276E49"/>
    <w:rsid w:val="00277FD9"/>
    <w:rsid w:val="002804F7"/>
    <w:rsid w:val="00282059"/>
    <w:rsid w:val="00282D54"/>
    <w:rsid w:val="002879C4"/>
    <w:rsid w:val="0029522D"/>
    <w:rsid w:val="00295628"/>
    <w:rsid w:val="002B3D59"/>
    <w:rsid w:val="002C2188"/>
    <w:rsid w:val="002D5A35"/>
    <w:rsid w:val="002F5A99"/>
    <w:rsid w:val="00325898"/>
    <w:rsid w:val="00332E7B"/>
    <w:rsid w:val="00365218"/>
    <w:rsid w:val="00366F76"/>
    <w:rsid w:val="00371201"/>
    <w:rsid w:val="0037178B"/>
    <w:rsid w:val="0038091D"/>
    <w:rsid w:val="003A2C27"/>
    <w:rsid w:val="003E0A88"/>
    <w:rsid w:val="003F5A59"/>
    <w:rsid w:val="00402A41"/>
    <w:rsid w:val="004075CD"/>
    <w:rsid w:val="00412A8A"/>
    <w:rsid w:val="00414129"/>
    <w:rsid w:val="00425B6D"/>
    <w:rsid w:val="00432DD8"/>
    <w:rsid w:val="00433A71"/>
    <w:rsid w:val="00435B42"/>
    <w:rsid w:val="004435BF"/>
    <w:rsid w:val="004707F6"/>
    <w:rsid w:val="004749D7"/>
    <w:rsid w:val="00480DD9"/>
    <w:rsid w:val="00485ED8"/>
    <w:rsid w:val="004A34EC"/>
    <w:rsid w:val="004A7BC1"/>
    <w:rsid w:val="004C39AB"/>
    <w:rsid w:val="004D0521"/>
    <w:rsid w:val="004D2956"/>
    <w:rsid w:val="004E3A7C"/>
    <w:rsid w:val="004F737C"/>
    <w:rsid w:val="005011EF"/>
    <w:rsid w:val="00542754"/>
    <w:rsid w:val="00543A8D"/>
    <w:rsid w:val="00544E8A"/>
    <w:rsid w:val="0056579B"/>
    <w:rsid w:val="00566948"/>
    <w:rsid w:val="00571F10"/>
    <w:rsid w:val="00592374"/>
    <w:rsid w:val="005A4888"/>
    <w:rsid w:val="005D4F83"/>
    <w:rsid w:val="005E24C0"/>
    <w:rsid w:val="005E5796"/>
    <w:rsid w:val="005F5BC2"/>
    <w:rsid w:val="00624A12"/>
    <w:rsid w:val="006258BC"/>
    <w:rsid w:val="00660517"/>
    <w:rsid w:val="0067714D"/>
    <w:rsid w:val="006A76E5"/>
    <w:rsid w:val="006E17A0"/>
    <w:rsid w:val="006F1734"/>
    <w:rsid w:val="006F3927"/>
    <w:rsid w:val="007251E2"/>
    <w:rsid w:val="00732A70"/>
    <w:rsid w:val="007330AA"/>
    <w:rsid w:val="00742A72"/>
    <w:rsid w:val="00753DFC"/>
    <w:rsid w:val="00761ED5"/>
    <w:rsid w:val="007631D9"/>
    <w:rsid w:val="007C7E8A"/>
    <w:rsid w:val="007E5DCF"/>
    <w:rsid w:val="00802173"/>
    <w:rsid w:val="008070DD"/>
    <w:rsid w:val="00807D1F"/>
    <w:rsid w:val="00830023"/>
    <w:rsid w:val="00837615"/>
    <w:rsid w:val="008467D8"/>
    <w:rsid w:val="00863003"/>
    <w:rsid w:val="00867751"/>
    <w:rsid w:val="0087076C"/>
    <w:rsid w:val="00871B7C"/>
    <w:rsid w:val="00874645"/>
    <w:rsid w:val="00874A25"/>
    <w:rsid w:val="00881AA6"/>
    <w:rsid w:val="00892D7B"/>
    <w:rsid w:val="008C70A8"/>
    <w:rsid w:val="008E1F4E"/>
    <w:rsid w:val="00902D69"/>
    <w:rsid w:val="00914B10"/>
    <w:rsid w:val="009161FD"/>
    <w:rsid w:val="0094262D"/>
    <w:rsid w:val="00942B9C"/>
    <w:rsid w:val="009471BE"/>
    <w:rsid w:val="00983F76"/>
    <w:rsid w:val="009922E7"/>
    <w:rsid w:val="009945DC"/>
    <w:rsid w:val="009D1B2A"/>
    <w:rsid w:val="009D4249"/>
    <w:rsid w:val="009E6377"/>
    <w:rsid w:val="009F663A"/>
    <w:rsid w:val="00A13BB0"/>
    <w:rsid w:val="00A2694E"/>
    <w:rsid w:val="00A829D0"/>
    <w:rsid w:val="00AB4A0E"/>
    <w:rsid w:val="00AD10B3"/>
    <w:rsid w:val="00AE1F3A"/>
    <w:rsid w:val="00AE4B45"/>
    <w:rsid w:val="00B006AD"/>
    <w:rsid w:val="00B2509A"/>
    <w:rsid w:val="00B329FB"/>
    <w:rsid w:val="00B42688"/>
    <w:rsid w:val="00B5361E"/>
    <w:rsid w:val="00B60495"/>
    <w:rsid w:val="00B6171A"/>
    <w:rsid w:val="00B61BF7"/>
    <w:rsid w:val="00B6587A"/>
    <w:rsid w:val="00B7577E"/>
    <w:rsid w:val="00B82B9E"/>
    <w:rsid w:val="00BA44A1"/>
    <w:rsid w:val="00BB1CE0"/>
    <w:rsid w:val="00BC4DCF"/>
    <w:rsid w:val="00BD33B9"/>
    <w:rsid w:val="00BD4B63"/>
    <w:rsid w:val="00BE0FAF"/>
    <w:rsid w:val="00BF2DD5"/>
    <w:rsid w:val="00BF4F29"/>
    <w:rsid w:val="00C01054"/>
    <w:rsid w:val="00C27ACF"/>
    <w:rsid w:val="00C347D1"/>
    <w:rsid w:val="00C402A7"/>
    <w:rsid w:val="00C50454"/>
    <w:rsid w:val="00C61812"/>
    <w:rsid w:val="00C73458"/>
    <w:rsid w:val="00C76B9B"/>
    <w:rsid w:val="00CA6361"/>
    <w:rsid w:val="00CB6D44"/>
    <w:rsid w:val="00CC3654"/>
    <w:rsid w:val="00CD0492"/>
    <w:rsid w:val="00CD15CD"/>
    <w:rsid w:val="00CF2EDE"/>
    <w:rsid w:val="00D114CF"/>
    <w:rsid w:val="00D25AB1"/>
    <w:rsid w:val="00D260A3"/>
    <w:rsid w:val="00D40533"/>
    <w:rsid w:val="00D50BFC"/>
    <w:rsid w:val="00D7392E"/>
    <w:rsid w:val="00D73E34"/>
    <w:rsid w:val="00D74C38"/>
    <w:rsid w:val="00D74E8A"/>
    <w:rsid w:val="00D80104"/>
    <w:rsid w:val="00D872D8"/>
    <w:rsid w:val="00D90E7F"/>
    <w:rsid w:val="00D92294"/>
    <w:rsid w:val="00D953B7"/>
    <w:rsid w:val="00DA0237"/>
    <w:rsid w:val="00DC23F6"/>
    <w:rsid w:val="00DD029D"/>
    <w:rsid w:val="00DE42D6"/>
    <w:rsid w:val="00DE4643"/>
    <w:rsid w:val="00DE6D04"/>
    <w:rsid w:val="00E1048F"/>
    <w:rsid w:val="00E21265"/>
    <w:rsid w:val="00E25D34"/>
    <w:rsid w:val="00E424FC"/>
    <w:rsid w:val="00E53E87"/>
    <w:rsid w:val="00E553FF"/>
    <w:rsid w:val="00E708BD"/>
    <w:rsid w:val="00E826DB"/>
    <w:rsid w:val="00E831A9"/>
    <w:rsid w:val="00E84D94"/>
    <w:rsid w:val="00EB0377"/>
    <w:rsid w:val="00EB0AC1"/>
    <w:rsid w:val="00EC192C"/>
    <w:rsid w:val="00ED09D6"/>
    <w:rsid w:val="00ED1CA6"/>
    <w:rsid w:val="00EF3BDE"/>
    <w:rsid w:val="00EF7ABD"/>
    <w:rsid w:val="00F03565"/>
    <w:rsid w:val="00F20E1A"/>
    <w:rsid w:val="00F40558"/>
    <w:rsid w:val="00F528D6"/>
    <w:rsid w:val="00F53E16"/>
    <w:rsid w:val="00F5763B"/>
    <w:rsid w:val="00F66C49"/>
    <w:rsid w:val="00F8355C"/>
    <w:rsid w:val="00F8780C"/>
    <w:rsid w:val="00F967A3"/>
    <w:rsid w:val="00FA0B82"/>
    <w:rsid w:val="00FE60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804F7"/>
    <w:rPr>
      <w:color w:val="808080"/>
    </w:rPr>
  </w:style>
  <w:style w:type="paragraph" w:customStyle="1" w:styleId="C5ADDC7610B24B959D531B31473ECF10">
    <w:name w:val="C5ADDC7610B24B959D531B31473ECF10"/>
    <w:rsid w:val="0011288A"/>
    <w:rPr>
      <w:lang w:val="en-US" w:eastAsia="en-US"/>
    </w:rPr>
  </w:style>
  <w:style w:type="paragraph" w:customStyle="1" w:styleId="5B8448E1FB1443D98AABB572199270BF">
    <w:name w:val="5B8448E1FB1443D98AABB572199270BF"/>
    <w:rsid w:val="002804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DC855424982EB41972B99CBF38850ED" ma:contentTypeVersion="" ma:contentTypeDescription="Crée un document." ma:contentTypeScope="" ma:versionID="f117c67d5e8e22427ed734b21a9fa8da">
  <xsd:schema xmlns:xsd="http://www.w3.org/2001/XMLSchema" xmlns:xs="http://www.w3.org/2001/XMLSchema" xmlns:p="http://schemas.microsoft.com/office/2006/metadata/properties" xmlns:ns2="4b5a2b92-7b71-4107-8f7e-1def608dcdd1" targetNamespace="http://schemas.microsoft.com/office/2006/metadata/properties" ma:root="true" ma:fieldsID="bf05fc6ae1ee406396005cb0aad9c723" ns2:_="">
    <xsd:import namespace="4b5a2b92-7b71-4107-8f7e-1def608dcdd1"/>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5a2b92-7b71-4107-8f7e-1def608dcdd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2FF3FD-66BF-4DE3-B8E8-C546887DE4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91585E-6E69-4E17-808A-90DB27A3BA4B}">
  <ds:schemaRefs>
    <ds:schemaRef ds:uri="http://schemas.openxmlformats.org/officeDocument/2006/bibliography"/>
  </ds:schemaRefs>
</ds:datastoreItem>
</file>

<file path=customXml/itemProps3.xml><?xml version="1.0" encoding="utf-8"?>
<ds:datastoreItem xmlns:ds="http://schemas.openxmlformats.org/officeDocument/2006/customXml" ds:itemID="{8DE3879E-3B5F-4DA7-9E81-DCC5883AA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5a2b92-7b71-4107-8f7e-1def608dcd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2DA7BF-D2CB-45BA-A974-AAF02C3560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TS_AFD_Template_Project Management Plan.dotx</Template>
  <TotalTime>235</TotalTime>
  <Pages>8</Pages>
  <Words>2123</Words>
  <Characters>13582</Characters>
  <Application>Microsoft Office Word</Application>
  <DocSecurity>0</DocSecurity>
  <Lines>113</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ANNEXE 03 – Evolution des services d’impression du Groupe AFD - Mémoire technique</vt:lpstr>
      <vt:lpstr>Plan de management du projet</vt:lpstr>
    </vt:vector>
  </TitlesOfParts>
  <Company>Teamsquare</Company>
  <LinksUpToDate>false</LinksUpToDate>
  <CharactersWithSpaces>15674</CharactersWithSpaces>
  <SharedDoc>false</SharedDoc>
  <HLinks>
    <vt:vector size="30" baseType="variant">
      <vt:variant>
        <vt:i4>1048624</vt:i4>
      </vt:variant>
      <vt:variant>
        <vt:i4>20</vt:i4>
      </vt:variant>
      <vt:variant>
        <vt:i4>0</vt:i4>
      </vt:variant>
      <vt:variant>
        <vt:i4>5</vt:i4>
      </vt:variant>
      <vt:variant>
        <vt:lpwstr/>
      </vt:variant>
      <vt:variant>
        <vt:lpwstr>_Toc222113175</vt:lpwstr>
      </vt:variant>
      <vt:variant>
        <vt:i4>1048624</vt:i4>
      </vt:variant>
      <vt:variant>
        <vt:i4>14</vt:i4>
      </vt:variant>
      <vt:variant>
        <vt:i4>0</vt:i4>
      </vt:variant>
      <vt:variant>
        <vt:i4>5</vt:i4>
      </vt:variant>
      <vt:variant>
        <vt:lpwstr/>
      </vt:variant>
      <vt:variant>
        <vt:lpwstr>_Toc222113174</vt:lpwstr>
      </vt:variant>
      <vt:variant>
        <vt:i4>1048624</vt:i4>
      </vt:variant>
      <vt:variant>
        <vt:i4>8</vt:i4>
      </vt:variant>
      <vt:variant>
        <vt:i4>0</vt:i4>
      </vt:variant>
      <vt:variant>
        <vt:i4>5</vt:i4>
      </vt:variant>
      <vt:variant>
        <vt:lpwstr/>
      </vt:variant>
      <vt:variant>
        <vt:lpwstr>_Toc222113173</vt:lpwstr>
      </vt:variant>
      <vt:variant>
        <vt:i4>3604501</vt:i4>
      </vt:variant>
      <vt:variant>
        <vt:i4>3</vt:i4>
      </vt:variant>
      <vt:variant>
        <vt:i4>0</vt:i4>
      </vt:variant>
      <vt:variant>
        <vt:i4>5</vt:i4>
      </vt:variant>
      <vt:variant>
        <vt:lpwstr>mailto:email@teamsquare.fr</vt:lpwstr>
      </vt:variant>
      <vt:variant>
        <vt:lpwstr/>
      </vt:variant>
      <vt:variant>
        <vt:i4>3604501</vt:i4>
      </vt:variant>
      <vt:variant>
        <vt:i4>0</vt:i4>
      </vt:variant>
      <vt:variant>
        <vt:i4>0</vt:i4>
      </vt:variant>
      <vt:variant>
        <vt:i4>5</vt:i4>
      </vt:variant>
      <vt:variant>
        <vt:lpwstr>mailto:email@teamsquare.fr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03 – Evolution des services d’impression du Groupe AFD - Mémoire technique</dc:title>
  <dc:subject>Projet Provisions</dc:subject>
  <dc:creator>"PAQUETTE Lucile"</dc:creator>
  <cp:keywords/>
  <dc:description/>
  <cp:lastModifiedBy>BLAGUI Karim</cp:lastModifiedBy>
  <cp:revision>24</cp:revision>
  <cp:lastPrinted>2021-10-12T15:45:00Z</cp:lastPrinted>
  <dcterms:created xsi:type="dcterms:W3CDTF">2022-06-07T04:47:00Z</dcterms:created>
  <dcterms:modified xsi:type="dcterms:W3CDTF">2025-12-12T11:43:00Z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0x0101000DC855424982EB41972B99CBF38850ED</vt:lpwstr>
  </property>
</Properties>
</file>